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1F00C" w14:textId="77777777" w:rsidR="007612D9"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41D2C544"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ST-20240428-002-02</w:t>
      </w:r>
      <w:proofErr w:type="spellStart"/>
      <w:proofErr w:type="spellEnd"/>
    </w:p>
    <w:p w14:paraId="4DE6916D" w14:textId="77777777" w:rsidR="007612D9" w:rsidRDefault="00000000">
      <w:pPr>
        <w:spacing w:line="360" w:lineRule="auto"/>
        <w:jc w:val="right"/>
        <w:rPr>
          <w:rFonts w:ascii="宋体" w:hAnsi="宋体"/>
          <w:b/>
          <w:bCs/>
          <w:color w:val="000000"/>
          <w:sz w:val="24"/>
          <w:szCs w:val="24"/>
          <w:lang w:eastAsia="zh-CN"/>
        </w:rPr>
      </w:pPr>
      <w:r>
        <w:rPr>
          <w:rFonts w:ascii="宋体" w:hAnsi="宋体" w:hint="eastAsia"/>
          <w:color w:val="000000"/>
          <w:sz w:val="24"/>
          <w:szCs w:val="24"/>
          <w:lang w:eastAsia="zh-CN"/>
        </w:rPr>
        <w:t>众推编号：</w:t>
      </w:r>
      <w:r>
        <w:rPr>
          <w:rFonts w:ascii="宋体" w:hAnsi="宋体"/>
          <w:color w:val="000000"/>
          <w:sz w:val="24"/>
          <w:szCs w:val="24"/>
          <w:lang w:eastAsia="zh-CN"/>
        </w:rPr>
        <w:t>ZT202404280073</w:t>
      </w:r>
      <w:proofErr w:type="spellStart"/>
      <w:proofErr w:type="spellEnd"/>
    </w:p>
    <w:p w14:paraId="2165E6A1"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7612D9" w14:paraId="423CA55D" w14:textId="77777777">
        <w:tc>
          <w:tcPr>
            <w:tcW w:w="4786" w:type="dxa"/>
          </w:tcPr>
          <w:p w14:paraId="5D4D74C5" w14:textId="77777777" w:rsidR="007612D9"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四川世纪华仁商务服务有限公司</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7F8591F0" w14:textId="77777777" w:rsidR="007612D9"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2BA0C052"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0FED3F8"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5B16A430" w14:textId="77777777" w:rsidR="007612D9" w:rsidRDefault="007612D9">
      <w:pPr>
        <w:spacing w:line="360" w:lineRule="auto"/>
        <w:rPr>
          <w:rFonts w:ascii="宋体" w:hAnsi="宋体"/>
          <w:sz w:val="24"/>
          <w:szCs w:val="24"/>
          <w:lang w:eastAsia="zh-CN"/>
        </w:rPr>
      </w:pPr>
    </w:p>
    <w:p w14:paraId="0EA5B024" w14:textId="77777777" w:rsidR="007612D9"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562FB5F" w14:textId="77777777" w:rsidR="007612D9"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41521805"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2024年04月03日</w:t>
      </w:r>
      <w:proofErr w:type="spellStart"/>
      <w:proofErr w:type="spellEnd"/>
      <w:r>
        <w:rPr>
          <w:rFonts w:ascii="宋体" w:hAnsi="宋体" w:hint="eastAsia"/>
          <w:sz w:val="24"/>
          <w:szCs w:val="24"/>
          <w:lang w:eastAsia="zh-CN"/>
        </w:rPr>
        <w:t xml:space="preserve"> 至</w:t>
      </w:r>
      <w:r>
        <w:rPr>
          <w:rFonts w:ascii="宋体" w:hAnsi="宋体"/>
          <w:sz w:val="24"/>
          <w:szCs w:val="24"/>
          <w:u w:val="single"/>
          <w:lang w:eastAsia="zh-CN"/>
        </w:rPr>
        <w:t>2025年06月22日</w:t>
      </w:r>
      <w:proofErr w:type="spellStart"/>
      <w:proofErr w:type="spellEnd"/>
      <w:r>
        <w:rPr>
          <w:rFonts w:ascii="宋体" w:hAnsi="宋体" w:hint="eastAsia"/>
          <w:sz w:val="24"/>
          <w:szCs w:val="24"/>
          <w:lang w:eastAsia="zh-CN"/>
        </w:rPr>
        <w:t>，乙方为甲方</w:t>
      </w:r>
      <w:proofErr w:type="gramStart"/>
      <w:r>
        <w:rPr>
          <w:rFonts w:ascii="宋体" w:hAnsi="宋体" w:hint="eastAsia"/>
          <w:sz w:val="24"/>
          <w:szCs w:val="24"/>
          <w:lang w:eastAsia="zh-CN"/>
        </w:rPr>
        <w:t>提供闪推服务</w:t>
      </w:r>
      <w:proofErr w:type="gramEnd"/>
      <w:r>
        <w:rPr>
          <w:rFonts w:ascii="宋体" w:hAnsi="宋体" w:hint="eastAsia"/>
          <w:sz w:val="24"/>
          <w:szCs w:val="24"/>
          <w:lang w:eastAsia="zh-CN"/>
        </w:rPr>
        <w:t>，</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7612D9" w14:paraId="78CB5BAE" w14:textId="77777777">
        <w:tc>
          <w:tcPr>
            <w:tcW w:w="1567" w:type="dxa"/>
            <w:tcBorders>
              <w:tl2br w:val="nil"/>
              <w:tr2bl w:val="nil"/>
            </w:tcBorders>
            <w:vAlign w:val="center"/>
          </w:tcPr>
          <w:p w14:paraId="05704D9D" w14:textId="77777777" w:rsidR="007612D9" w:rsidRDefault="00000000">
            <w:pPr>
              <w:spacing w:line="360" w:lineRule="auto"/>
              <w:jc w:val="center"/>
              <w:rPr>
                <w:rFonts w:ascii="宋体" w:hAnsi="宋体"/>
                <w:b/>
                <w:bCs/>
                <w:color w:val="000000"/>
                <w:sz w:val="24"/>
                <w:szCs w:val="24"/>
              </w:rPr>
            </w:pPr>
            <w:proofErr w:type="gramStart"/>
            <w:r>
              <w:rPr>
                <w:rFonts w:ascii="宋体" w:hAnsi="宋体" w:hint="eastAsia"/>
                <w:b/>
                <w:bCs/>
                <w:color w:val="000000"/>
                <w:sz w:val="24"/>
                <w:szCs w:val="24"/>
                <w:lang w:eastAsia="zh-CN"/>
              </w:rPr>
              <w:t>闪推交付</w:t>
            </w:r>
            <w:proofErr w:type="gramEnd"/>
          </w:p>
        </w:tc>
        <w:tc>
          <w:tcPr>
            <w:tcW w:w="8080" w:type="dxa"/>
            <w:gridSpan w:val="2"/>
            <w:tcBorders>
              <w:tl2br w:val="nil"/>
              <w:tr2bl w:val="nil"/>
            </w:tcBorders>
            <w:shd w:val="clear" w:color="auto" w:fill="auto"/>
            <w:vAlign w:val="center"/>
          </w:tcPr>
          <w:p w14:paraId="405E32B0" w14:textId="77777777" w:rsidR="007612D9" w:rsidRDefault="00000000">
            <w:pPr>
              <w:jc w:val="center"/>
              <w:rPr>
                <w:b/>
                <w:bCs/>
                <w:sz w:val="24"/>
                <w:szCs w:val="24"/>
              </w:rPr>
            </w:pPr>
            <w:r>
              <w:rPr>
                <w:rFonts w:hint="eastAsia"/>
                <w:b/>
                <w:bCs/>
                <w:sz w:val="24"/>
                <w:szCs w:val="24"/>
                <w:lang w:eastAsia="zh-CN"/>
              </w:rPr>
              <w:t>服务细则</w:t>
            </w:r>
          </w:p>
        </w:tc>
      </w:tr>
      <w:tr w:rsidR="007612D9" w14:paraId="2897CD18" w14:textId="77777777">
        <w:tc>
          <w:tcPr>
            <w:tcW w:w="1567" w:type="dxa"/>
            <w:vMerge w:val="restart"/>
            <w:tcBorders>
              <w:tl2br w:val="nil"/>
              <w:tr2bl w:val="nil"/>
            </w:tcBorders>
            <w:vAlign w:val="center"/>
          </w:tcPr>
          <w:p w14:paraId="2C8928EF"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24F42315"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44F29054"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7612D9" w14:paraId="7A4BFAB8" w14:textId="77777777">
        <w:tc>
          <w:tcPr>
            <w:tcW w:w="1567" w:type="dxa"/>
            <w:vMerge/>
            <w:tcBorders>
              <w:tl2br w:val="nil"/>
              <w:tr2bl w:val="nil"/>
            </w:tcBorders>
            <w:vAlign w:val="center"/>
          </w:tcPr>
          <w:p w14:paraId="62A3DEB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43A514BC"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2F1957D9"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7612D9" w14:paraId="121B1F4A" w14:textId="77777777">
        <w:tc>
          <w:tcPr>
            <w:tcW w:w="1567" w:type="dxa"/>
            <w:vMerge/>
            <w:tcBorders>
              <w:tl2br w:val="nil"/>
              <w:tr2bl w:val="nil"/>
            </w:tcBorders>
            <w:vAlign w:val="center"/>
          </w:tcPr>
          <w:p w14:paraId="4FDE4B5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DFD5B6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1BA7DECD"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w:t>
            </w:r>
            <w:proofErr w:type="gramStart"/>
            <w:r>
              <w:rPr>
                <w:rFonts w:ascii="宋体" w:hAnsi="宋体" w:hint="eastAsia"/>
                <w:sz w:val="24"/>
                <w:szCs w:val="24"/>
                <w:lang w:eastAsia="zh-CN"/>
              </w:rPr>
              <w:t>到面率</w:t>
            </w:r>
            <w:proofErr w:type="gramEnd"/>
          </w:p>
        </w:tc>
      </w:tr>
      <w:tr w:rsidR="007612D9" w14:paraId="685C7AC3" w14:textId="77777777">
        <w:tc>
          <w:tcPr>
            <w:tcW w:w="1567" w:type="dxa"/>
            <w:vMerge/>
            <w:tcBorders>
              <w:tl2br w:val="nil"/>
              <w:tr2bl w:val="nil"/>
            </w:tcBorders>
            <w:vAlign w:val="center"/>
          </w:tcPr>
          <w:p w14:paraId="358C11E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998AC34" w14:textId="77777777" w:rsidR="007612D9" w:rsidRDefault="00000000">
            <w:pPr>
              <w:spacing w:line="360" w:lineRule="auto"/>
              <w:jc w:val="center"/>
              <w:rPr>
                <w:rFonts w:ascii="宋体" w:hAnsi="宋体"/>
                <w:sz w:val="24"/>
                <w:szCs w:val="24"/>
                <w:lang w:eastAsia="zh-CN"/>
              </w:rPr>
            </w:pPr>
            <w:proofErr w:type="gramStart"/>
            <w:r>
              <w:rPr>
                <w:rFonts w:ascii="宋体" w:hAnsi="宋体" w:hint="eastAsia"/>
                <w:sz w:val="24"/>
                <w:szCs w:val="24"/>
                <w:lang w:eastAsia="zh-CN"/>
              </w:rPr>
              <w:t>谈薪</w:t>
            </w:r>
            <w:proofErr w:type="gramEnd"/>
            <w:r>
              <w:rPr>
                <w:rFonts w:ascii="宋体" w:hAnsi="宋体" w:hint="eastAsia"/>
                <w:sz w:val="24"/>
                <w:szCs w:val="24"/>
                <w:lang w:eastAsia="zh-CN"/>
              </w:rPr>
              <w:t>offer发放</w:t>
            </w:r>
          </w:p>
        </w:tc>
        <w:tc>
          <w:tcPr>
            <w:tcW w:w="6181" w:type="dxa"/>
            <w:tcBorders>
              <w:tl2br w:val="nil"/>
              <w:tr2bl w:val="nil"/>
            </w:tcBorders>
            <w:vAlign w:val="center"/>
          </w:tcPr>
          <w:p w14:paraId="51133170"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7612D9" w14:paraId="4348DE69" w14:textId="77777777">
        <w:tc>
          <w:tcPr>
            <w:tcW w:w="1567" w:type="dxa"/>
            <w:vMerge/>
            <w:tcBorders>
              <w:tl2br w:val="nil"/>
              <w:tr2bl w:val="nil"/>
            </w:tcBorders>
            <w:vAlign w:val="center"/>
          </w:tcPr>
          <w:p w14:paraId="3EDE8C5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AB9D477"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职报道</w:t>
            </w:r>
            <w:proofErr w:type="gramEnd"/>
            <w:r>
              <w:rPr>
                <w:rFonts w:ascii="宋体" w:hAnsi="宋体" w:hint="eastAsia"/>
                <w:sz w:val="24"/>
                <w:szCs w:val="24"/>
                <w:lang w:eastAsia="zh-CN"/>
              </w:rPr>
              <w:t>跟进</w:t>
            </w:r>
          </w:p>
        </w:tc>
        <w:tc>
          <w:tcPr>
            <w:tcW w:w="6181" w:type="dxa"/>
            <w:tcBorders>
              <w:tl2br w:val="nil"/>
              <w:tr2bl w:val="nil"/>
            </w:tcBorders>
            <w:vAlign w:val="center"/>
          </w:tcPr>
          <w:p w14:paraId="4618DFA7"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增加粘度，提高</w:t>
            </w:r>
            <w:proofErr w:type="gramStart"/>
            <w:r>
              <w:rPr>
                <w:rFonts w:ascii="宋体" w:hAnsi="宋体" w:hint="eastAsia"/>
                <w:sz w:val="24"/>
                <w:szCs w:val="24"/>
                <w:lang w:eastAsia="zh-CN"/>
              </w:rPr>
              <w:t>入职率</w:t>
            </w:r>
            <w:proofErr w:type="gramEnd"/>
          </w:p>
        </w:tc>
      </w:tr>
      <w:tr w:rsidR="007612D9" w14:paraId="00E624BE" w14:textId="77777777">
        <w:tc>
          <w:tcPr>
            <w:tcW w:w="1567" w:type="dxa"/>
            <w:vMerge/>
            <w:tcBorders>
              <w:tl2br w:val="nil"/>
              <w:tr2bl w:val="nil"/>
            </w:tcBorders>
            <w:vAlign w:val="center"/>
          </w:tcPr>
          <w:p w14:paraId="5D894CB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7500760"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437EF5A"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职阶段</w:t>
            </w:r>
            <w:proofErr w:type="gramEnd"/>
            <w:r>
              <w:rPr>
                <w:rFonts w:ascii="宋体" w:hAnsi="宋体" w:hint="eastAsia"/>
                <w:sz w:val="24"/>
                <w:szCs w:val="24"/>
                <w:lang w:eastAsia="zh-CN"/>
              </w:rPr>
              <w:t>的跟进维护，提高交付率及稳定性</w:t>
            </w:r>
          </w:p>
        </w:tc>
      </w:tr>
      <w:tr w:rsidR="007612D9" w14:paraId="1E15BB15" w14:textId="77777777">
        <w:trPr>
          <w:trHeight w:val="523"/>
        </w:trPr>
        <w:tc>
          <w:tcPr>
            <w:tcW w:w="1567" w:type="dxa"/>
            <w:vMerge w:val="restart"/>
            <w:tcBorders>
              <w:tl2br w:val="nil"/>
              <w:tr2bl w:val="nil"/>
            </w:tcBorders>
            <w:vAlign w:val="center"/>
          </w:tcPr>
          <w:p w14:paraId="181C46B9"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0FD1D571"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FF611C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7612D9" w14:paraId="50819F0A" w14:textId="77777777">
        <w:trPr>
          <w:trHeight w:val="523"/>
        </w:trPr>
        <w:tc>
          <w:tcPr>
            <w:tcW w:w="1567" w:type="dxa"/>
            <w:vMerge/>
            <w:tcBorders>
              <w:tl2br w:val="nil"/>
              <w:tr2bl w:val="nil"/>
            </w:tcBorders>
            <w:vAlign w:val="center"/>
          </w:tcPr>
          <w:p w14:paraId="42B6C927"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94FC3AB"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412638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7612D9" w14:paraId="3CAB38EA" w14:textId="77777777">
        <w:trPr>
          <w:trHeight w:val="523"/>
        </w:trPr>
        <w:tc>
          <w:tcPr>
            <w:tcW w:w="1567" w:type="dxa"/>
            <w:vMerge/>
            <w:tcBorders>
              <w:tl2br w:val="nil"/>
              <w:tr2bl w:val="nil"/>
            </w:tcBorders>
            <w:vAlign w:val="center"/>
          </w:tcPr>
          <w:p w14:paraId="17BF30C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BF1C96"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AB8553F"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提供入</w:t>
            </w:r>
            <w:proofErr w:type="gramStart"/>
            <w:r>
              <w:rPr>
                <w:rFonts w:ascii="宋体" w:hAnsi="宋体" w:hint="eastAsia"/>
                <w:sz w:val="24"/>
                <w:szCs w:val="24"/>
                <w:lang w:eastAsia="zh-CN"/>
              </w:rPr>
              <w:t>职数据</w:t>
            </w:r>
            <w:proofErr w:type="gramEnd"/>
            <w:r>
              <w:rPr>
                <w:rFonts w:ascii="宋体" w:hAnsi="宋体" w:hint="eastAsia"/>
                <w:sz w:val="24"/>
                <w:szCs w:val="24"/>
                <w:lang w:eastAsia="zh-CN"/>
              </w:rPr>
              <w:t>报表/分析报告</w:t>
            </w:r>
          </w:p>
        </w:tc>
      </w:tr>
    </w:tbl>
    <w:p w14:paraId="0FB3397C"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proofErr w:type="gramStart"/>
      <w:r>
        <w:rPr>
          <w:rFonts w:ascii="宋体" w:hAnsi="宋体" w:hint="eastAsia"/>
          <w:b/>
          <w:bCs/>
          <w:sz w:val="24"/>
          <w:szCs w:val="24"/>
          <w:lang w:eastAsia="zh-CN"/>
        </w:rPr>
        <w:t>闪推服务</w:t>
      </w:r>
      <w:proofErr w:type="gramEnd"/>
      <w:r>
        <w:rPr>
          <w:rFonts w:ascii="宋体" w:hAnsi="宋体" w:hint="eastAsia"/>
          <w:sz w:val="24"/>
          <w:szCs w:val="24"/>
          <w:lang w:eastAsia="zh-CN"/>
        </w:rPr>
        <w:t>项目如下：</w:t>
      </w:r>
    </w:p>
    <w:p w14:paraId="69B100AB" w14:textId="4655E040" w:rsidR="007612D9" w:rsidRDefault="00000000">
      <w:pPr>
        <w:spacing w:beforeLines="50" w:before="120" w:line="360" w:lineRule="auto"/>
        <w:rPr>
          <w:rFonts w:ascii="宋体" w:hAnsi="宋体"/>
          <w:sz w:val="24"/>
          <w:szCs w:val="24"/>
          <w:lang w:eastAsia="zh-CN"/>
        </w:rPr>
      </w:pPr>
      <w:proofErr w:type="gramStart"/>
      <w:r>
        <w:rPr>
          <w:rFonts w:ascii="宋体" w:hAnsi="宋体" w:hint="eastAsia"/>
          <w:sz w:val="24"/>
          <w:szCs w:val="24"/>
          <w:lang w:eastAsia="zh-CN"/>
        </w:rPr>
        <w:t>闪推交付</w:t>
      </w:r>
      <w:proofErr w:type="gramEnd"/>
      <w:r>
        <w:rPr>
          <w:rFonts w:ascii="宋体" w:hAnsi="宋体" w:hint="eastAsia"/>
          <w:sz w:val="24"/>
          <w:szCs w:val="24"/>
          <w:lang w:eastAsia="zh-CN"/>
        </w:rPr>
        <w:t>服务的入驻平台费用合计：</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w:t>
      </w:r>
      <w:r w:rsidR="00B41778">
        <w:rPr>
          <w:rFonts w:ascii="宋体" w:hAnsi="宋体" w:hint="eastAsia"/>
          <w:sz w:val="24"/>
          <w:szCs w:val="24"/>
          <w:u w:val="single"/>
          <w:lang w:eastAsia="zh-CN"/>
        </w:rPr>
        <w:t>/</w:t>
      </w:r>
      <w:r w:rsidR="00B41778">
        <w:rPr>
          <w:rFonts w:ascii="宋体" w:hAnsi="宋体"/>
          <w:sz w:val="24"/>
          <w:szCs w:val="24"/>
          <w:u w:val="single"/>
          <w:lang w:eastAsia="zh-CN"/>
        </w:rPr>
        <w:t xml:space="preserve">   </w:t>
      </w:r>
      <w:r>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   </w:t>
      </w:r>
      <w:r>
        <w:rPr>
          <w:rFonts w:ascii="宋体" w:hAnsi="宋体" w:hint="eastAsia"/>
          <w:sz w:val="24"/>
          <w:szCs w:val="24"/>
          <w:u w:val="single"/>
          <w:lang w:eastAsia="zh-CN"/>
        </w:rPr>
        <w:t xml:space="preserve"> </w:t>
      </w:r>
      <w:r>
        <w:rPr>
          <w:rFonts w:ascii="宋体" w:hAnsi="宋体" w:hint="eastAsia"/>
          <w:sz w:val="24"/>
          <w:szCs w:val="24"/>
          <w:lang w:eastAsia="zh-CN"/>
        </w:rPr>
        <w:t>。</w:t>
      </w:r>
    </w:p>
    <w:p w14:paraId="467389EB" w14:textId="77777777" w:rsidR="007612D9"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597EE87E" w14:textId="77777777" w:rsidR="007612D9"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入职候选人税前一个月工资</w:t>
      </w:r>
      <w:r>
        <w:rPr>
          <w:b/>
          <w:bCs/>
          <w:sz w:val="24"/>
          <w:szCs w:val="24"/>
          <w:u w:val="single"/>
          <w:lang w:val="en-US"/>
        </w:rPr>
        <w:t>"1%"</w:t>
      </w:r>
      <w:r>
        <w:rPr>
          <w:rFonts w:hint="eastAsia"/>
          <w:sz w:val="24"/>
          <w:szCs w:val="24"/>
          <w:u w:val="single"/>
        </w:rPr>
        <w:t>作为服务费</w:t>
      </w:r>
      <w:r>
        <w:rPr>
          <w:rFonts w:hint="eastAsia"/>
          <w:sz w:val="24"/>
          <w:szCs w:val="24"/>
        </w:rPr>
        <w:t>。</w:t>
      </w:r>
    </w:p>
    <w:p w14:paraId="74AA07BB" w14:textId="77777777" w:rsidR="007612D9" w:rsidRDefault="00000000">
      <w:pPr>
        <w:pStyle w:val="a3"/>
        <w:spacing w:line="360" w:lineRule="auto"/>
        <w:ind w:firstLineChars="177" w:firstLine="425"/>
        <w:rPr>
          <w:sz w:val="24"/>
          <w:szCs w:val="24"/>
        </w:rPr>
      </w:pPr>
      <w:r>
        <w:rPr>
          <w:rFonts w:hint="eastAsia"/>
          <w:sz w:val="24"/>
          <w:szCs w:val="24"/>
        </w:rPr>
        <w:lastRenderedPageBreak/>
        <w:t>注：入职候选人的薪资确认以双方邮件确认或以平台发放offer中的薪资为准。</w:t>
      </w:r>
    </w:p>
    <w:p w14:paraId="141BD03B" w14:textId="77777777" w:rsidR="00B41778" w:rsidRDefault="00B41778" w:rsidP="00B41778">
      <w:pPr>
        <w:pStyle w:val="a3"/>
        <w:numPr>
          <w:ilvl w:val="0"/>
          <w:numId w:val="2"/>
        </w:numPr>
        <w:spacing w:line="360" w:lineRule="auto"/>
        <w:rPr>
          <w:sz w:val="24"/>
          <w:szCs w:val="24"/>
        </w:rPr>
      </w:pPr>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0F5DD753" w14:textId="77777777" w:rsidR="00B41778" w:rsidRDefault="00B41778" w:rsidP="00B41778">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7C2110B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B8A1C1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1C63497D" w14:textId="77777777" w:rsidR="007612D9"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806F25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2D8ABFDB" w14:textId="77777777" w:rsidR="007612D9"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3EEEF167"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Pr>
          <w:rFonts w:ascii="宋体" w:hAnsi="宋体" w:hint="eastAsia"/>
          <w:color w:val="000000" w:themeColor="text1"/>
          <w:sz w:val="24"/>
          <w:szCs w:val="24"/>
          <w:lang w:eastAsia="zh-CN"/>
        </w:rPr>
        <w:t xml:space="preserve"> </w:t>
      </w:r>
      <w:r>
        <w:rPr>
          <w:rFonts w:ascii="宋体" w:hAnsi="宋体" w:hint="eastAsia"/>
          <w:sz w:val="24"/>
          <w:szCs w:val="24"/>
          <w:lang w:eastAsia="zh-CN"/>
        </w:rPr>
        <w:t>四川世纪华仁商务服务有限公司</w:t>
      </w:r>
      <w:proofErr w:type="spellStart"/>
      <w:proofErr w:type="spellEnd"/>
    </w:p>
    <w:p w14:paraId="6FAFC2C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Pr>
          <w:rFonts w:ascii="宋体" w:hAnsi="宋体"/>
          <w:color w:val="000000" w:themeColor="text1"/>
          <w:sz w:val="24"/>
          <w:szCs w:val="24"/>
          <w:lang w:eastAsia="zh-CN"/>
        </w:rPr>
        <w:t xml:space="preserve"> </w:t>
      </w:r>
      <w:r>
        <w:rPr>
          <w:rFonts w:ascii="宋体" w:hAnsi="宋体"/>
          <w:sz w:val="24"/>
          <w:szCs w:val="24"/>
          <w:lang w:eastAsia="zh-CN"/>
        </w:rPr>
        <w:t>2345</w:t>
      </w:r>
      <w:proofErr w:type="spellStart"/>
      <w:proofErr w:type="spellEnd"/>
    </w:p>
    <w:p w14:paraId="44D0154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地    址：</w:t>
      </w:r>
      <w:proofErr w:type="spellStart"/>
      <w:proofErr w:type="spellEnd"/>
      <w:r>
        <w:rPr>
          <w:rFonts w:ascii="宋体" w:hAnsi="宋体"/>
          <w:sz w:val="24"/>
          <w:u w:color="auto"/>
        </w:rPr>
        <w:t>5432</w:t>
      </w:r>
    </w:p>
    <w:p w14:paraId="7DCCF545"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Pr>
          <w:rFonts w:ascii="宋体" w:hAnsi="宋体"/>
          <w:sz w:val="24"/>
          <w:szCs w:val="24"/>
          <w:lang w:eastAsia="zh-CN"/>
        </w:rPr>
        <w:t>23456</w:t>
      </w:r>
      <w:proofErr w:type="spellStart"/>
      <w:proofErr w:type="spellEnd"/>
    </w:p>
    <w:p w14:paraId="3AEA45E9"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开 户 行：</w:t>
      </w:r>
      <w:proofErr w:type="spellStart"/>
      <w:proofErr w:type="spellEnd"/>
      <w:r>
        <w:rPr>
          <w:rFonts w:ascii="宋体" w:hAnsi="宋体"/>
          <w:sz w:val="24"/>
          <w:u w:color="auto"/>
        </w:rPr>
        <w:t>65432</w:t>
      </w:r>
    </w:p>
    <w:p w14:paraId="4888E093" w14:textId="77777777" w:rsidR="007612D9" w:rsidRDefault="00000000">
      <w:pPr>
        <w:spacing w:line="360" w:lineRule="auto"/>
        <w:ind w:firstLine="42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r>
        <w:rPr>
          <w:rFonts w:ascii="宋体" w:hAnsi="宋体"/>
          <w:sz w:val="24"/>
          <w:szCs w:val="24"/>
          <w:lang w:eastAsia="zh-CN"/>
        </w:rPr>
        <w:t>2345</w:t>
      </w:r>
      <w:proofErr w:type="spellStart"/>
      <w:proofErr w:type="spellEnd"/>
    </w:p>
    <w:p w14:paraId="461C3494"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4319EF0D"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4F4A508" w14:textId="77777777" w:rsidR="007612D9"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ST-20240428-002-02</w:t>
      </w:r>
      <w:proofErr w:type="spellStart"/>
      <w:proofErr w:type="spellEnd"/>
      <w:r>
        <w:rPr>
          <w:rFonts w:ascii="宋体" w:hAnsi="宋体" w:hint="eastAsia"/>
          <w:color w:val="000000"/>
          <w:sz w:val="24"/>
          <w:szCs w:val="24"/>
          <w:lang w:eastAsia="zh-CN"/>
        </w:rPr>
        <w:t>）一式两份，甲乙方各执一份。</w:t>
      </w:r>
    </w:p>
    <w:p w14:paraId="486BFF8B" w14:textId="77777777" w:rsidR="007612D9" w:rsidRDefault="007612D9">
      <w:pPr>
        <w:spacing w:line="360" w:lineRule="auto"/>
        <w:rPr>
          <w:rFonts w:ascii="宋体" w:hAnsi="宋体"/>
          <w:color w:val="000000"/>
          <w:sz w:val="24"/>
          <w:szCs w:val="24"/>
          <w:lang w:eastAsia="zh-CN"/>
        </w:rPr>
      </w:pPr>
    </w:p>
    <w:p w14:paraId="723756F4"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00FB837" w14:textId="77777777" w:rsidR="007612D9" w:rsidRDefault="00000000">
      <w:pPr>
        <w:spacing w:line="360" w:lineRule="auto"/>
        <w:ind w:firstLine="420"/>
        <w:rPr>
          <w:rFonts w:ascii="宋体" w:hAnsi="宋体"/>
          <w:b/>
          <w:bCs/>
          <w:sz w:val="24"/>
          <w:szCs w:val="24"/>
          <w:lang w:eastAsia="zh-CN"/>
        </w:rPr>
        <w:sectPr w:rsidR="007612D9">
          <w:headerReference w:type="default" r:id="rId7"/>
          <w:footerReference w:type="default" r:id="rId8"/>
          <w:pgSz w:w="11909" w:h="16834"/>
          <w:pgMar w:top="936" w:right="1134" w:bottom="426" w:left="1134" w:header="624" w:footer="170" w:gutter="0"/>
          <w:pgNumType w:fmt="numberInDash" w:chapStyle="2"/>
          <w:cols w:space="720"/>
          <w:docGrid w:linePitch="272"/>
        </w:sect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7612D9" w14:paraId="665CD279" w14:textId="77777777">
        <w:trPr>
          <w:trHeight w:val="410"/>
        </w:trPr>
        <w:tc>
          <w:tcPr>
            <w:tcW w:w="4678" w:type="dxa"/>
            <w:tcBorders>
              <w:top w:val="nil"/>
              <w:left w:val="nil"/>
              <w:bottom w:val="nil"/>
              <w:right w:val="nil"/>
            </w:tcBorders>
            <w:vAlign w:val="center"/>
          </w:tcPr>
          <w:p w14:paraId="061AED47" w14:textId="6B6A4365"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A28A2" w:rsidRPr="00EA28A2">
              <w:rPr>
                <w:rFonts w:ascii="宋体" w:hAnsi="宋体"/>
                <w:sz w:val="24"/>
                <w:szCs w:val="24"/>
                <w:lang w:eastAsia="zh-CN"/>
                <w:u/>
              </w:rPr>
              <w:t xml:space="preserve"> </w:t>
            </w:r>
            <w:r>
              <w:rPr>
                <w:rFonts w:ascii="宋体" w:hAnsi="宋体"/>
                <w:sz w:val="24"/>
                <w:u w:color="auto"/>
              </w:rPr>
              <w:t>2345</w:t>
            </w:r>
          </w:p>
        </w:tc>
        <w:tc>
          <w:tcPr>
            <w:tcW w:w="4961" w:type="dxa"/>
            <w:tcBorders>
              <w:top w:val="nil"/>
              <w:left w:val="nil"/>
              <w:bottom w:val="nil"/>
              <w:right w:val="nil"/>
            </w:tcBorders>
            <w:vAlign w:val="center"/>
          </w:tcPr>
          <w:p w14:paraId="520D615B" w14:textId="4B29ABDB" w:rsidR="007612D9"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A28A2" w:rsidRPr="00EA28A2">
              <w:rPr>
                <w:rFonts w:ascii="宋体" w:hAnsi="宋体"/>
                <w:sz w:val="24"/>
                <w:szCs w:val="24"/>
                <w:lang w:eastAsia="zh-CN"/>
              </w:rPr>
              <w:t>43@q1.com</w:t>
            </w:r>
            <w:proofErr w:type="spellStart"/>
            <w:proofErr w:type="spellEnd"/>
          </w:p>
        </w:tc>
      </w:tr>
      <w:tr w:rsidR="007612D9" w14:paraId="01914F9B" w14:textId="77777777">
        <w:trPr>
          <w:trHeight w:val="466"/>
        </w:trPr>
        <w:tc>
          <w:tcPr>
            <w:tcW w:w="4678" w:type="dxa"/>
            <w:tcBorders>
              <w:top w:val="nil"/>
              <w:left w:val="nil"/>
              <w:right w:val="nil"/>
            </w:tcBorders>
            <w:vAlign w:val="center"/>
          </w:tcPr>
          <w:p w14:paraId="120353D0" w14:textId="1FC8BFF1"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A28A2" w:rsidRPr="00EA28A2">
              <w:rPr>
                <w:rFonts w:ascii="宋体" w:hAnsi="宋体"/>
                <w:sz w:val="24"/>
                <w:szCs w:val="24"/>
                <w:lang w:eastAsia="zh-CN"/>
              </w:rPr>
              <w:t>15523456543</w:t>
            </w:r>
            <w:proofErr w:type="spellStart"/>
            <w:proofErr w:type="spellEnd"/>
          </w:p>
        </w:tc>
        <w:tc>
          <w:tcPr>
            <w:tcW w:w="4961" w:type="dxa"/>
            <w:tcBorders>
              <w:top w:val="nil"/>
              <w:left w:val="nil"/>
              <w:bottom w:val="nil"/>
              <w:right w:val="nil"/>
            </w:tcBorders>
            <w:vAlign w:val="center"/>
          </w:tcPr>
          <w:p w14:paraId="24B2FC99" w14:textId="75B4F170"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A28A2" w:rsidRPr="00EA28A2">
              <w:rPr>
                <w:rFonts w:ascii="宋体" w:hAnsi="宋体"/>
                <w:sz w:val="24"/>
                <w:szCs w:val="24"/>
                <w:lang w:eastAsia="zh-CN"/>
              </w:rPr>
              <w:t>234543</w:t>
            </w:r>
            <w:proofErr w:type="spellStart"/>
            <w:proofErr w:type="spellEnd"/>
          </w:p>
        </w:tc>
      </w:tr>
    </w:tbl>
    <w:p w14:paraId="3EA78E81" w14:textId="77777777" w:rsidR="007612D9" w:rsidRDefault="007612D9"/>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7612D9" w14:paraId="53B6C243" w14:textId="77777777">
        <w:trPr>
          <w:trHeight w:val="466"/>
        </w:trPr>
        <w:tc>
          <w:tcPr>
            <w:tcW w:w="4678" w:type="dxa"/>
            <w:tcBorders>
              <w:left w:val="nil"/>
              <w:bottom w:val="nil"/>
              <w:right w:val="nil"/>
            </w:tcBorders>
            <w:vAlign w:val="center"/>
          </w:tcPr>
          <w:p w14:paraId="3D12B04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11004DD6" w14:textId="77777777" w:rsidR="007612D9"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7612D9" w14:paraId="579B9DA4" w14:textId="77777777">
        <w:tc>
          <w:tcPr>
            <w:tcW w:w="4678" w:type="dxa"/>
            <w:tcBorders>
              <w:top w:val="nil"/>
              <w:left w:val="nil"/>
              <w:bottom w:val="nil"/>
              <w:right w:val="nil"/>
            </w:tcBorders>
            <w:vAlign w:val="center"/>
          </w:tcPr>
          <w:p w14:paraId="25477509"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16194F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7612D9" w14:paraId="3CB1A40E" w14:textId="77777777">
        <w:tc>
          <w:tcPr>
            <w:tcW w:w="4678" w:type="dxa"/>
            <w:tcBorders>
              <w:top w:val="nil"/>
              <w:left w:val="nil"/>
              <w:bottom w:val="nil"/>
              <w:right w:val="nil"/>
            </w:tcBorders>
            <w:vAlign w:val="center"/>
          </w:tcPr>
          <w:p w14:paraId="07FB9059" w14:textId="77777777" w:rsidR="007612D9" w:rsidRDefault="00000000">
            <w:pPr>
              <w:spacing w:line="360" w:lineRule="auto"/>
              <w:rPr>
                <w:lang w:eastAsia="zh-CN"/>
              </w:rPr>
            </w:pPr>
            <w:r>
              <w:rPr>
                <w:rFonts w:ascii="宋体" w:hAnsi="宋体" w:hint="eastAsia"/>
                <w:b/>
                <w:bCs/>
                <w:sz w:val="24"/>
                <w:szCs w:val="24"/>
                <w:lang w:eastAsia="zh-CN"/>
              </w:rPr>
              <w:lastRenderedPageBreak/>
              <w:t>联系邮箱：</w:t>
            </w:r>
          </w:p>
        </w:tc>
        <w:tc>
          <w:tcPr>
            <w:tcW w:w="4961" w:type="dxa"/>
            <w:tcBorders>
              <w:top w:val="nil"/>
              <w:left w:val="nil"/>
              <w:bottom w:val="nil"/>
              <w:right w:val="nil"/>
            </w:tcBorders>
            <w:vAlign w:val="center"/>
          </w:tcPr>
          <w:p w14:paraId="58DD4BCC"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7612D9" w14:paraId="6E0F97B0" w14:textId="77777777">
        <w:tc>
          <w:tcPr>
            <w:tcW w:w="4678" w:type="dxa"/>
            <w:tcBorders>
              <w:top w:val="nil"/>
              <w:left w:val="nil"/>
              <w:bottom w:val="nil"/>
              <w:right w:val="nil"/>
            </w:tcBorders>
            <w:vAlign w:val="center"/>
          </w:tcPr>
          <w:p w14:paraId="05EF89D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51881EB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2CDEFBA3" w14:textId="77777777">
        <w:tc>
          <w:tcPr>
            <w:tcW w:w="4678" w:type="dxa"/>
            <w:tcBorders>
              <w:top w:val="nil"/>
              <w:left w:val="nil"/>
              <w:bottom w:val="nil"/>
              <w:right w:val="nil"/>
            </w:tcBorders>
            <w:vAlign w:val="center"/>
          </w:tcPr>
          <w:p w14:paraId="673B3E23"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66CBA0A6" w14:textId="77777777" w:rsidR="007612D9"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168754F" w14:textId="77777777" w:rsidR="007612D9" w:rsidRDefault="007612D9">
      <w:pPr>
        <w:spacing w:line="360" w:lineRule="auto"/>
        <w:rPr>
          <w:rFonts w:ascii="宋体" w:hAnsi="宋体"/>
          <w:b/>
          <w:bCs/>
          <w:sz w:val="24"/>
          <w:szCs w:val="24"/>
          <w:lang w:eastAsia="zh-CN"/>
        </w:rPr>
        <w:sectPr w:rsidR="007612D9">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1F690A0E" w14:textId="77777777" w:rsidR="007612D9" w:rsidRDefault="007612D9">
      <w:pPr>
        <w:spacing w:line="360" w:lineRule="auto"/>
        <w:jc w:val="center"/>
        <w:rPr>
          <w:rFonts w:ascii="宋体" w:hAnsi="宋体"/>
          <w:b/>
          <w:bCs/>
          <w:sz w:val="28"/>
          <w:szCs w:val="28"/>
          <w:lang w:eastAsia="zh-CN"/>
        </w:rPr>
        <w:sectPr w:rsidR="007612D9">
          <w:pgSz w:w="11909" w:h="16834"/>
          <w:pgMar w:top="936" w:right="1134" w:bottom="426" w:left="1134" w:header="624" w:footer="170" w:gutter="0"/>
          <w:pgNumType w:fmt="numberInDash" w:chapStyle="2"/>
          <w:cols w:space="720"/>
          <w:docGrid w:linePitch="272"/>
        </w:sectPr>
      </w:pPr>
    </w:p>
    <w:p w14:paraId="1BB370F7" w14:textId="77777777" w:rsidR="007612D9"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4E016359"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64D249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7881692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7ABF522"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AE7C57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88FFF5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445A0A"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43F27DF"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55E961C3"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755868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BA18D98"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5FC1D4D0"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2A0E0C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7F5E14D" w14:textId="77777777" w:rsidR="007612D9"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2ED147B3"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2DB87A44" w14:textId="77777777" w:rsidR="007612D9"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9374D2F"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7998CCA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5F1096C"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3B0368C0"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0CD6529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152C01BE"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44B8C0C"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14880C6"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058112A9"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43B59212"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27B18A9E"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11F8D36" w14:textId="77777777" w:rsidR="007612D9"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12794B34"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5246C3A9" w14:textId="77777777" w:rsidR="007612D9"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7FCD05F4" w14:textId="77777777" w:rsidR="007612D9"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776A607E"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4704AF8B"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7612D9">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9CF4562" w14:textId="77777777" w:rsidR="007612D9" w:rsidRDefault="007612D9">
      <w:pPr>
        <w:spacing w:line="360" w:lineRule="auto"/>
        <w:rPr>
          <w:rFonts w:ascii="宋体" w:hAnsi="宋体"/>
          <w:b/>
          <w:bCs/>
          <w:lang w:eastAsia="zh-CN"/>
        </w:rPr>
        <w:sectPr w:rsidR="007612D9">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7612D9" w14:paraId="563F9D3A" w14:textId="77777777">
        <w:tc>
          <w:tcPr>
            <w:tcW w:w="4822" w:type="dxa"/>
            <w:tcBorders>
              <w:top w:val="nil"/>
              <w:left w:val="nil"/>
              <w:bottom w:val="nil"/>
              <w:right w:val="nil"/>
            </w:tcBorders>
          </w:tcPr>
          <w:p w14:paraId="3FA58AEE"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4CCFAD7E" w14:textId="77777777" w:rsidR="007612D9"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7612D9" w14:paraId="0634D1FD" w14:textId="77777777">
        <w:tc>
          <w:tcPr>
            <w:tcW w:w="4822" w:type="dxa"/>
            <w:tcBorders>
              <w:top w:val="nil"/>
              <w:left w:val="nil"/>
              <w:bottom w:val="nil"/>
              <w:right w:val="nil"/>
            </w:tcBorders>
          </w:tcPr>
          <w:p w14:paraId="617FADD5"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7A3CB691"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7612D9" w14:paraId="4AF1D73B" w14:textId="77777777">
        <w:tc>
          <w:tcPr>
            <w:tcW w:w="4822" w:type="dxa"/>
            <w:tcBorders>
              <w:top w:val="nil"/>
              <w:left w:val="nil"/>
              <w:bottom w:val="nil"/>
              <w:right w:val="nil"/>
            </w:tcBorders>
          </w:tcPr>
          <w:p w14:paraId="33688D62"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D04C477"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7612D9" w14:paraId="3D093AEA" w14:textId="77777777">
        <w:tc>
          <w:tcPr>
            <w:tcW w:w="4822" w:type="dxa"/>
            <w:tcBorders>
              <w:top w:val="nil"/>
              <w:left w:val="nil"/>
              <w:bottom w:val="nil"/>
              <w:right w:val="nil"/>
            </w:tcBorders>
          </w:tcPr>
          <w:p w14:paraId="3ADACFA5"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75CC547"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3C091062" w14:textId="77777777">
        <w:tc>
          <w:tcPr>
            <w:tcW w:w="4822" w:type="dxa"/>
            <w:tcBorders>
              <w:top w:val="nil"/>
              <w:left w:val="nil"/>
              <w:bottom w:val="nil"/>
              <w:right w:val="nil"/>
            </w:tcBorders>
          </w:tcPr>
          <w:p w14:paraId="2626023E"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B30D932" w14:textId="77777777" w:rsidR="007612D9"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42C64270" w14:textId="77777777" w:rsidR="007612D9" w:rsidRDefault="007612D9">
      <w:pPr>
        <w:spacing w:line="360" w:lineRule="auto"/>
        <w:rPr>
          <w:rFonts w:ascii="宋体" w:hAnsi="宋体"/>
        </w:rPr>
      </w:pPr>
    </w:p>
    <w:sectPr w:rsidR="007612D9">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8F5430" w14:textId="77777777" w:rsidR="00915AFA" w:rsidRDefault="00915AFA">
      <w:r>
        <w:separator/>
      </w:r>
    </w:p>
  </w:endnote>
  <w:endnote w:type="continuationSeparator" w:id="0">
    <w:p w14:paraId="08C5DF90" w14:textId="77777777" w:rsidR="00915AFA" w:rsidRDefault="00915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9DE1C"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t>-</w:t>
    </w:r>
    <w:r>
      <w:fldChar w:fldCharType="end"/>
    </w:r>
  </w:p>
  <w:p w14:paraId="603A8E58" w14:textId="77777777" w:rsidR="007612D9" w:rsidRDefault="007612D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E6482"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31528E51" w14:textId="77777777" w:rsidR="007612D9" w:rsidRDefault="007612D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DB179D" w14:textId="77777777" w:rsidR="00915AFA" w:rsidRDefault="00915AFA">
      <w:r>
        <w:separator/>
      </w:r>
    </w:p>
  </w:footnote>
  <w:footnote w:type="continuationSeparator" w:id="0">
    <w:p w14:paraId="0B5FA730" w14:textId="77777777" w:rsidR="00915AFA" w:rsidRDefault="00915A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A541A"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19A256C7" wp14:editId="03E7CCD7">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6A447"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6EA9FE96" wp14:editId="0A98C053">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A2D41" w14:textId="77777777" w:rsidR="007612D9"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C76F88B" w14:textId="77777777" w:rsidR="007612D9" w:rsidRDefault="00000000">
    <w:pPr>
      <w:pStyle w:val="a7"/>
      <w:rPr>
        <w:rFonts w:eastAsia="Times New Roman"/>
      </w:rPr>
    </w:pPr>
    <w:r>
      <w:rPr>
        <w:noProof/>
        <w:lang w:eastAsia="zh-CN"/>
      </w:rPr>
      <w:drawing>
        <wp:inline distT="0" distB="0" distL="0" distR="0" wp14:anchorId="2116DF22" wp14:editId="057AF0EC">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DA84A" w14:textId="77777777" w:rsidR="007612D9" w:rsidRDefault="007612D9">
    <w:pPr>
      <w:framePr w:w="5133" w:h="1228" w:hRule="exact" w:hSpace="187" w:vSpace="187" w:wrap="notBeside" w:vAnchor="page" w:hAnchor="page" w:x="5589" w:y="271" w:anchorLock="1"/>
      <w:rPr>
        <w:rFonts w:ascii="宋体"/>
        <w:color w:val="000000"/>
        <w:sz w:val="18"/>
        <w:szCs w:val="18"/>
        <w:lang w:val="zh-CN" w:eastAsia="zh-CN"/>
      </w:rPr>
    </w:pPr>
  </w:p>
  <w:p w14:paraId="642E2381" w14:textId="77777777" w:rsidR="007612D9" w:rsidRDefault="00000000">
    <w:pPr>
      <w:pStyle w:val="a7"/>
      <w:rPr>
        <w:rFonts w:eastAsia="Times New Roman"/>
      </w:rPr>
    </w:pPr>
    <w:r>
      <w:rPr>
        <w:noProof/>
        <w:lang w:eastAsia="zh-CN"/>
      </w:rPr>
      <w:drawing>
        <wp:inline distT="0" distB="0" distL="0" distR="0" wp14:anchorId="587951D8" wp14:editId="4145A994">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15837729">
    <w:abstractNumId w:val="2"/>
  </w:num>
  <w:num w:numId="2" w16cid:durableId="1082530703">
    <w:abstractNumId w:val="3"/>
  </w:num>
  <w:num w:numId="3" w16cid:durableId="223878167">
    <w:abstractNumId w:val="4"/>
  </w:num>
  <w:num w:numId="4" w16cid:durableId="795804284">
    <w:abstractNumId w:val="5"/>
  </w:num>
  <w:num w:numId="5" w16cid:durableId="302391884">
    <w:abstractNumId w:val="1"/>
  </w:num>
  <w:num w:numId="6" w16cid:durableId="1356081480">
    <w:abstractNumId w:val="8"/>
  </w:num>
  <w:num w:numId="7" w16cid:durableId="1350789816">
    <w:abstractNumId w:val="9"/>
  </w:num>
  <w:num w:numId="8" w16cid:durableId="1034159311">
    <w:abstractNumId w:val="6"/>
  </w:num>
  <w:num w:numId="9" w16cid:durableId="1302151782">
    <w:abstractNumId w:val="0"/>
  </w:num>
  <w:num w:numId="10" w16cid:durableId="5582446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332D4"/>
    <w:rsid w:val="002419FB"/>
    <w:rsid w:val="00241B8D"/>
    <w:rsid w:val="0024475B"/>
    <w:rsid w:val="002939B8"/>
    <w:rsid w:val="002C5056"/>
    <w:rsid w:val="002E190E"/>
    <w:rsid w:val="002F4E62"/>
    <w:rsid w:val="00304D97"/>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130"/>
    <w:rsid w:val="004E5E03"/>
    <w:rsid w:val="004F7FDC"/>
    <w:rsid w:val="00506E69"/>
    <w:rsid w:val="005119A2"/>
    <w:rsid w:val="00513D70"/>
    <w:rsid w:val="00525F2F"/>
    <w:rsid w:val="00530718"/>
    <w:rsid w:val="00572102"/>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2D9"/>
    <w:rsid w:val="00761A3A"/>
    <w:rsid w:val="00761F7C"/>
    <w:rsid w:val="007646D4"/>
    <w:rsid w:val="007675B5"/>
    <w:rsid w:val="007731D9"/>
    <w:rsid w:val="00777449"/>
    <w:rsid w:val="00786551"/>
    <w:rsid w:val="007A78E2"/>
    <w:rsid w:val="007D4047"/>
    <w:rsid w:val="007E10FE"/>
    <w:rsid w:val="00840A57"/>
    <w:rsid w:val="00880CAE"/>
    <w:rsid w:val="00884F23"/>
    <w:rsid w:val="00887AA3"/>
    <w:rsid w:val="008910B9"/>
    <w:rsid w:val="00891659"/>
    <w:rsid w:val="00894CBE"/>
    <w:rsid w:val="00900261"/>
    <w:rsid w:val="00904040"/>
    <w:rsid w:val="00915AFA"/>
    <w:rsid w:val="00921608"/>
    <w:rsid w:val="009236C0"/>
    <w:rsid w:val="00931AB6"/>
    <w:rsid w:val="00946327"/>
    <w:rsid w:val="00946F6F"/>
    <w:rsid w:val="009473C2"/>
    <w:rsid w:val="00954BAD"/>
    <w:rsid w:val="00986141"/>
    <w:rsid w:val="00990F7B"/>
    <w:rsid w:val="00991F3D"/>
    <w:rsid w:val="009A1EF4"/>
    <w:rsid w:val="009C2804"/>
    <w:rsid w:val="00A5480F"/>
    <w:rsid w:val="00A83B12"/>
    <w:rsid w:val="00AC1805"/>
    <w:rsid w:val="00AE1DC2"/>
    <w:rsid w:val="00B242CD"/>
    <w:rsid w:val="00B41778"/>
    <w:rsid w:val="00B44A8B"/>
    <w:rsid w:val="00B53F3C"/>
    <w:rsid w:val="00B7614A"/>
    <w:rsid w:val="00B92201"/>
    <w:rsid w:val="00BA35ED"/>
    <w:rsid w:val="00BD186F"/>
    <w:rsid w:val="00BD7AB4"/>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A28A2"/>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2D3EAB"/>
  <w15:docId w15:val="{0272558D-E730-437C-A9AA-14C034E7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924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7</Pages>
  <Words>675</Words>
  <Characters>3850</Characters>
  <Application>Microsoft Office Word</Application>
  <DocSecurity>0</DocSecurity>
  <Lines>32</Lines>
  <Paragraphs>9</Paragraphs>
  <ScaleCrop>false</ScaleCrop>
  <Company/>
  <LinksUpToDate>false</LinksUpToDate>
  <CharactersWithSpaces>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2023-12-18T06:44:00Z</dcterms:modified>
  <cp:revision>91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