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1E9CF1" w14:textId="77777777" w:rsidR="003B5931"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w:t>
      </w:r>
      <w:proofErr w:type="gramStart"/>
      <w:r>
        <w:rPr>
          <w:rFonts w:ascii="宋体" w:hAnsi="宋体" w:hint="eastAsia"/>
          <w:b/>
          <w:bCs/>
          <w:sz w:val="28"/>
          <w:szCs w:val="28"/>
          <w:lang w:eastAsia="zh-CN"/>
        </w:rPr>
        <w:t>推职聘</w:t>
      </w:r>
      <w:proofErr w:type="gramEnd"/>
      <w:r>
        <w:rPr>
          <w:rFonts w:ascii="宋体" w:hAnsi="宋体" w:hint="eastAsia"/>
          <w:b/>
          <w:bCs/>
          <w:sz w:val="28"/>
          <w:szCs w:val="28"/>
          <w:lang w:eastAsia="zh-CN"/>
        </w:rPr>
        <w:t>服务合同</w:t>
      </w:r>
    </w:p>
    <w:p w14:paraId="5D777BC0" w14:textId="77777777" w:rsidR="003B5931" w:rsidRDefault="00000000">
      <w:pPr>
        <w:spacing w:line="360" w:lineRule="auto"/>
        <w:ind w:right="510" w:firstLineChars="200" w:firstLine="480"/>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ST-20231225-052-01</w:t>
      </w:r>
      <w:proofErr w:type="spellStart"/>
      <w:proofErr w:type="spellEnd"/>
    </w:p>
    <w:p w14:paraId="4BD3696A" w14:textId="77777777" w:rsidR="003B5931" w:rsidRDefault="00000000">
      <w:pPr>
        <w:spacing w:line="360" w:lineRule="auto"/>
        <w:ind w:right="510" w:firstLineChars="200" w:firstLine="480"/>
        <w:jc w:val="right"/>
        <w:rPr>
          <w:rFonts w:ascii="宋体" w:hAnsi="宋体"/>
          <w:b/>
          <w:bCs/>
          <w:sz w:val="24"/>
          <w:szCs w:val="24"/>
          <w:lang w:eastAsia="zh-CN"/>
        </w:rPr>
      </w:pPr>
      <w:r>
        <w:rPr>
          <w:rFonts w:ascii="宋体" w:hAnsi="宋体" w:hint="eastAsia"/>
          <w:color w:val="000000"/>
          <w:sz w:val="24"/>
          <w:szCs w:val="24"/>
          <w:lang w:eastAsia="zh-CN"/>
        </w:rPr>
        <w:t>众推编</w:t>
      </w:r>
      <w:r>
        <w:rPr>
          <w:rFonts w:ascii="宋体" w:hAnsi="宋体" w:hint="eastAsia"/>
          <w:color w:val="000000"/>
          <w:sz w:val="24"/>
          <w:szCs w:val="24"/>
          <w:lang w:val="zh-CN" w:eastAsia="zh-CN"/>
        </w:rPr>
        <w:t>号：</w:t>
      </w:r>
      <w:r>
        <w:rPr>
          <w:rFonts w:ascii="宋体" w:hAnsi="宋体"/>
          <w:color w:val="000000"/>
          <w:sz w:val="24"/>
          <w:szCs w:val="24"/>
          <w:lang w:val="zh-CN" w:eastAsia="zh-CN"/>
        </w:rPr>
        <w:t>ZT202312250004</w:t>
      </w:r>
    </w:p>
    <w:p w14:paraId="087FDA3B" w14:textId="77777777" w:rsidR="003B5931" w:rsidRDefault="00000000">
      <w:pPr>
        <w:spacing w:line="360" w:lineRule="auto"/>
        <w:jc w:val="right"/>
        <w:rPr>
          <w:rFonts w:ascii="宋体" w:hAnsi="宋体"/>
          <w:color w:val="000000"/>
          <w:sz w:val="24"/>
          <w:szCs w:val="24"/>
          <w:lang w:eastAsia="zh-CN"/>
        </w:rPr>
      </w:pP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885"/>
      </w:tblGrid>
      <w:tr w:rsidR="003B5931" w14:paraId="17C36714" w14:textId="77777777">
        <w:tc>
          <w:tcPr>
            <w:tcW w:w="4786" w:type="dxa"/>
          </w:tcPr>
          <w:p w14:paraId="2BE3D14B" w14:textId="77777777" w:rsidR="003B5931"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222企</w:t>
            </w:r>
            <w:proofErr w:type="spellStart"/>
            <w:proofErr w:type="spellEnd"/>
            <w:proofErr w:type="gramStart"/>
            <w:r>
              <w:rPr>
                <w:rFonts w:ascii="宋体" w:hAnsi="宋体"/>
                <w:b/>
                <w:bCs/>
                <w:sz w:val="24"/>
                <w:szCs w:val="24"/>
                <w:u w:val="single"/>
                <w:lang w:eastAsia="zh-CN"/>
              </w:rPr>
              <w:t xml:space="preserve">   </w:t>
            </w:r>
            <w:proofErr w:type="gramEnd"/>
            <w:r>
              <w:rPr>
                <w:rFonts w:ascii="宋体" w:hAnsi="宋体"/>
                <w:b/>
                <w:bCs/>
                <w:sz w:val="24"/>
                <w:szCs w:val="24"/>
                <w:u w:val="single"/>
                <w:lang w:eastAsia="zh-CN"/>
              </w:rPr>
              <w:t xml:space="preserve">             </w:t>
            </w:r>
          </w:p>
        </w:tc>
        <w:tc>
          <w:tcPr>
            <w:tcW w:w="4929" w:type="dxa"/>
          </w:tcPr>
          <w:p w14:paraId="5DE0E523" w14:textId="77777777" w:rsidR="003B5931"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3E562B4E" w14:textId="77777777" w:rsidR="003B5931"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0AC81C4A" w14:textId="77777777" w:rsidR="003B5931"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39F20B44" w14:textId="77777777" w:rsidR="003B5931" w:rsidRDefault="003B5931">
      <w:pPr>
        <w:spacing w:line="360" w:lineRule="auto"/>
        <w:rPr>
          <w:rFonts w:ascii="宋体" w:hAnsi="宋体"/>
          <w:sz w:val="24"/>
          <w:szCs w:val="24"/>
          <w:lang w:eastAsia="zh-CN"/>
        </w:rPr>
      </w:pPr>
    </w:p>
    <w:p w14:paraId="15A6F504" w14:textId="77777777" w:rsidR="003B5931"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41124E9A"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 xml:space="preserve">    </w:t>
      </w:r>
    </w:p>
    <w:p w14:paraId="765E53F7" w14:textId="77777777" w:rsidR="003B5931"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第一条、服务内容及合同金额</w:t>
      </w:r>
    </w:p>
    <w:p w14:paraId="1BC82BC2" w14:textId="77777777" w:rsidR="003B5931"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Pr>
          <w:rFonts w:ascii="宋体" w:hAnsi="宋体"/>
          <w:sz w:val="24"/>
          <w:szCs w:val="24"/>
          <w:u w:val="single"/>
          <w:lang w:eastAsia="zh-CN"/>
        </w:rPr>
        <w:t>2022年12月29日</w:t>
      </w:r>
      <w:proofErr w:type="spellStart"/>
      <w:proofErr w:type="spellEnd"/>
      <w:r>
        <w:rPr>
          <w:rFonts w:ascii="宋体" w:hAnsi="宋体" w:hint="eastAsia"/>
          <w:sz w:val="24"/>
          <w:szCs w:val="24"/>
          <w:lang w:eastAsia="zh-CN"/>
        </w:rPr>
        <w:t xml:space="preserve"> 至</w:t>
      </w:r>
      <w:r>
        <w:rPr>
          <w:rFonts w:ascii="宋体" w:hAnsi="宋体"/>
          <w:sz w:val="24"/>
          <w:szCs w:val="24"/>
          <w:u w:val="single"/>
          <w:lang w:eastAsia="zh-CN"/>
        </w:rPr>
        <w:t>2024年01月24日</w:t>
      </w:r>
      <w:proofErr w:type="spellStart"/>
      <w:proofErr w:type="spellEnd"/>
      <w:r>
        <w:rPr>
          <w:rFonts w:ascii="宋体" w:hAnsi="宋体" w:hint="eastAsia"/>
          <w:sz w:val="24"/>
          <w:szCs w:val="24"/>
          <w:lang w:eastAsia="zh-CN"/>
        </w:rPr>
        <w:t>，乙方为甲方</w:t>
      </w:r>
      <w:proofErr w:type="gramStart"/>
      <w:r>
        <w:rPr>
          <w:rFonts w:ascii="宋体" w:hAnsi="宋体" w:hint="eastAsia"/>
          <w:sz w:val="24"/>
          <w:szCs w:val="24"/>
          <w:lang w:eastAsia="zh-CN"/>
        </w:rPr>
        <w:t>提供闪推服务</w:t>
      </w:r>
      <w:proofErr w:type="gramEnd"/>
      <w:r>
        <w:rPr>
          <w:rFonts w:ascii="宋体" w:hAnsi="宋体" w:hint="eastAsia"/>
          <w:sz w:val="24"/>
          <w:szCs w:val="24"/>
          <w:lang w:eastAsia="zh-CN"/>
        </w:rPr>
        <w:t>，</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p w14:paraId="69438339" w14:textId="0FA3490F" w:rsidR="003B5931"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bookmarkStart w:id="0" w:name="_Hlk153803148"/>
      <w:r>
        <w:rPr>
          <w:rFonts w:ascii="宋体" w:hAnsi="宋体" w:hint="eastAsia"/>
          <w:b/>
          <w:bCs/>
          <w:sz w:val="24"/>
          <w:szCs w:val="24"/>
          <w:u w:val="single"/>
          <w:lang w:eastAsia="zh-CN"/>
        </w:rPr>
        <w:t>斗帝强者恐怖如斯翻手为云</w:t>
      </w:r>
      <w:proofErr w:type="spellStart"/>
      <w:proofErr w:type="spellEnd"/>
      <w:bookmarkEnd w:id="0"/>
      <w:r>
        <w:rPr>
          <w:rFonts w:ascii="宋体" w:hAnsi="宋体" w:hint="eastAsia"/>
          <w:sz w:val="24"/>
          <w:szCs w:val="24"/>
          <w:lang w:eastAsia="zh-CN"/>
        </w:rPr>
        <w:t>项目如下：</w:t>
      </w:r>
    </w:p>
    <w:tbl>
      <w:tblPr>
        <w:tblStyle w:val="a9"/>
        <w:tblW w:w="9602" w:type="dxa"/>
        <w:jc w:val="center"/>
        <w:tblLook w:val="04A0" w:firstRow="1" w:lastRow="0" w:firstColumn="1" w:lastColumn="0" w:noHBand="0" w:noVBand="1"/>
      </w:tblPr>
      <w:tblGrid>
        <w:gridCol w:w="1726"/>
        <w:gridCol w:w="1852"/>
        <w:gridCol w:w="6024"/>
      </w:tblGrid>
      <w:tr w:rsidR="003B5931" w14:paraId="64E76648" w14:textId="77777777">
        <w:trPr>
          <w:jc w:val="center"/>
        </w:trPr>
        <w:tc>
          <w:tcPr>
            <w:tcW w:w="1726" w:type="dxa"/>
            <w:vAlign w:val="center"/>
          </w:tcPr>
          <w:p w14:paraId="5E0E0210" w14:textId="77777777" w:rsidR="003B5931" w:rsidRDefault="00000000">
            <w:pPr>
              <w:spacing w:line="360" w:lineRule="auto"/>
              <w:jc w:val="center"/>
              <w:rPr>
                <w:rFonts w:ascii="宋体" w:hAnsi="宋体"/>
                <w:b/>
                <w:bCs/>
                <w:color w:val="000000"/>
                <w:sz w:val="24"/>
                <w:szCs w:val="24"/>
              </w:rPr>
            </w:pPr>
            <w:proofErr w:type="gramStart"/>
            <w:r>
              <w:rPr>
                <w:rFonts w:ascii="宋体" w:hAnsi="宋体" w:hint="eastAsia"/>
                <w:b/>
                <w:bCs/>
                <w:color w:val="000000"/>
                <w:sz w:val="24"/>
                <w:szCs w:val="24"/>
                <w:lang w:eastAsia="zh-CN"/>
              </w:rPr>
              <w:t>闪推交付</w:t>
            </w:r>
            <w:proofErr w:type="gramEnd"/>
          </w:p>
        </w:tc>
        <w:tc>
          <w:tcPr>
            <w:tcW w:w="7876" w:type="dxa"/>
            <w:gridSpan w:val="2"/>
            <w:tcBorders>
              <w:top w:val="single" w:sz="4" w:space="0" w:color="auto"/>
              <w:bottom w:val="nil"/>
              <w:right w:val="single" w:sz="4" w:space="0" w:color="auto"/>
            </w:tcBorders>
            <w:shd w:val="clear" w:color="auto" w:fill="auto"/>
          </w:tcPr>
          <w:p w14:paraId="5A721047" w14:textId="77777777" w:rsidR="003B5931" w:rsidRDefault="00000000">
            <w:pPr>
              <w:jc w:val="center"/>
              <w:rPr>
                <w:b/>
                <w:bCs/>
                <w:sz w:val="24"/>
                <w:szCs w:val="24"/>
              </w:rPr>
            </w:pPr>
            <w:r>
              <w:rPr>
                <w:rFonts w:hint="eastAsia"/>
                <w:b/>
                <w:bCs/>
                <w:sz w:val="24"/>
                <w:szCs w:val="24"/>
                <w:lang w:eastAsia="zh-CN"/>
              </w:rPr>
              <w:t>服务细则</w:t>
            </w:r>
          </w:p>
        </w:tc>
      </w:tr>
      <w:tr w:rsidR="003B5931" w14:paraId="4B5BA65B" w14:textId="77777777">
        <w:trPr>
          <w:jc w:val="center"/>
        </w:trPr>
        <w:tc>
          <w:tcPr>
            <w:tcW w:w="1726" w:type="dxa"/>
            <w:vMerge w:val="restart"/>
            <w:vAlign w:val="center"/>
          </w:tcPr>
          <w:p w14:paraId="1C4BC6FA" w14:textId="77777777" w:rsidR="003B5931"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52" w:type="dxa"/>
            <w:tcBorders>
              <w:left w:val="single" w:sz="4" w:space="0" w:color="auto"/>
            </w:tcBorders>
            <w:vAlign w:val="center"/>
          </w:tcPr>
          <w:p w14:paraId="221D3119"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024" w:type="dxa"/>
            <w:vAlign w:val="center"/>
          </w:tcPr>
          <w:p w14:paraId="54F16279"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3B5931" w14:paraId="77B89ACA" w14:textId="77777777">
        <w:trPr>
          <w:jc w:val="center"/>
        </w:trPr>
        <w:tc>
          <w:tcPr>
            <w:tcW w:w="1726" w:type="dxa"/>
            <w:vMerge/>
            <w:vAlign w:val="center"/>
          </w:tcPr>
          <w:p w14:paraId="1609C834"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10522FE3"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024" w:type="dxa"/>
            <w:vAlign w:val="center"/>
          </w:tcPr>
          <w:p w14:paraId="3C03C565"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3B5931" w14:paraId="576CF296" w14:textId="77777777">
        <w:trPr>
          <w:jc w:val="center"/>
        </w:trPr>
        <w:tc>
          <w:tcPr>
            <w:tcW w:w="1726" w:type="dxa"/>
            <w:vMerge/>
            <w:vAlign w:val="center"/>
          </w:tcPr>
          <w:p w14:paraId="00173531"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15604B61"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024" w:type="dxa"/>
            <w:vAlign w:val="center"/>
          </w:tcPr>
          <w:p w14:paraId="2A389305"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w:t>
            </w:r>
            <w:proofErr w:type="gramStart"/>
            <w:r>
              <w:rPr>
                <w:rFonts w:ascii="宋体" w:hAnsi="宋体" w:hint="eastAsia"/>
                <w:sz w:val="24"/>
                <w:szCs w:val="24"/>
                <w:lang w:eastAsia="zh-CN"/>
              </w:rPr>
              <w:t>到面率</w:t>
            </w:r>
            <w:proofErr w:type="gramEnd"/>
          </w:p>
        </w:tc>
      </w:tr>
      <w:tr w:rsidR="003B5931" w14:paraId="474C6846" w14:textId="77777777">
        <w:trPr>
          <w:jc w:val="center"/>
        </w:trPr>
        <w:tc>
          <w:tcPr>
            <w:tcW w:w="1726" w:type="dxa"/>
            <w:vMerge/>
            <w:vAlign w:val="center"/>
          </w:tcPr>
          <w:p w14:paraId="09A34EF8"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591937D7" w14:textId="77777777" w:rsidR="003B5931" w:rsidRDefault="00000000">
            <w:pPr>
              <w:spacing w:line="360" w:lineRule="auto"/>
              <w:jc w:val="center"/>
              <w:rPr>
                <w:rFonts w:ascii="宋体" w:hAnsi="宋体"/>
                <w:sz w:val="24"/>
                <w:szCs w:val="24"/>
                <w:lang w:eastAsia="zh-CN"/>
              </w:rPr>
            </w:pPr>
            <w:proofErr w:type="gramStart"/>
            <w:r>
              <w:rPr>
                <w:rFonts w:ascii="宋体" w:hAnsi="宋体" w:hint="eastAsia"/>
                <w:sz w:val="24"/>
                <w:szCs w:val="24"/>
                <w:lang w:eastAsia="zh-CN"/>
              </w:rPr>
              <w:t>谈薪</w:t>
            </w:r>
            <w:proofErr w:type="gramEnd"/>
            <w:r>
              <w:rPr>
                <w:rFonts w:ascii="宋体" w:hAnsi="宋体" w:hint="eastAsia"/>
                <w:sz w:val="24"/>
                <w:szCs w:val="24"/>
                <w:lang w:eastAsia="zh-CN"/>
              </w:rPr>
              <w:t>offer发放</w:t>
            </w:r>
          </w:p>
        </w:tc>
        <w:tc>
          <w:tcPr>
            <w:tcW w:w="6024" w:type="dxa"/>
            <w:vAlign w:val="center"/>
          </w:tcPr>
          <w:p w14:paraId="37801257"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3B5931" w14:paraId="63A87A4E" w14:textId="77777777">
        <w:trPr>
          <w:jc w:val="center"/>
        </w:trPr>
        <w:tc>
          <w:tcPr>
            <w:tcW w:w="1726" w:type="dxa"/>
            <w:vMerge/>
            <w:vAlign w:val="center"/>
          </w:tcPr>
          <w:p w14:paraId="59492902"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66B71AED"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职报道</w:t>
            </w:r>
            <w:proofErr w:type="gramEnd"/>
            <w:r>
              <w:rPr>
                <w:rFonts w:ascii="宋体" w:hAnsi="宋体" w:hint="eastAsia"/>
                <w:sz w:val="24"/>
                <w:szCs w:val="24"/>
                <w:lang w:eastAsia="zh-CN"/>
              </w:rPr>
              <w:t>跟进</w:t>
            </w:r>
          </w:p>
        </w:tc>
        <w:tc>
          <w:tcPr>
            <w:tcW w:w="6024" w:type="dxa"/>
            <w:vAlign w:val="center"/>
          </w:tcPr>
          <w:p w14:paraId="1990D0D7"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增加粘度，提高</w:t>
            </w:r>
            <w:proofErr w:type="gramStart"/>
            <w:r>
              <w:rPr>
                <w:rFonts w:ascii="宋体" w:hAnsi="宋体" w:hint="eastAsia"/>
                <w:sz w:val="24"/>
                <w:szCs w:val="24"/>
                <w:lang w:eastAsia="zh-CN"/>
              </w:rPr>
              <w:t>入职率</w:t>
            </w:r>
            <w:proofErr w:type="gramEnd"/>
          </w:p>
        </w:tc>
      </w:tr>
      <w:tr w:rsidR="003B5931" w14:paraId="0B0BD913" w14:textId="77777777">
        <w:trPr>
          <w:jc w:val="center"/>
        </w:trPr>
        <w:tc>
          <w:tcPr>
            <w:tcW w:w="1726" w:type="dxa"/>
            <w:vMerge/>
            <w:vAlign w:val="center"/>
          </w:tcPr>
          <w:p w14:paraId="5168F700"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42D88DB9" w14:textId="77777777" w:rsidR="003B5931"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024" w:type="dxa"/>
            <w:vAlign w:val="center"/>
          </w:tcPr>
          <w:p w14:paraId="08C1BA11"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职阶段</w:t>
            </w:r>
            <w:proofErr w:type="gramEnd"/>
            <w:r>
              <w:rPr>
                <w:rFonts w:ascii="宋体" w:hAnsi="宋体" w:hint="eastAsia"/>
                <w:sz w:val="24"/>
                <w:szCs w:val="24"/>
                <w:lang w:eastAsia="zh-CN"/>
              </w:rPr>
              <w:t>的跟进维护，提高交付率及稳定性</w:t>
            </w:r>
          </w:p>
        </w:tc>
      </w:tr>
      <w:tr w:rsidR="003B5931" w14:paraId="26E7F292" w14:textId="77777777">
        <w:trPr>
          <w:trHeight w:val="523"/>
          <w:jc w:val="center"/>
        </w:trPr>
        <w:tc>
          <w:tcPr>
            <w:tcW w:w="1726" w:type="dxa"/>
            <w:vMerge w:val="restart"/>
            <w:vAlign w:val="center"/>
          </w:tcPr>
          <w:p w14:paraId="60935889" w14:textId="77777777" w:rsidR="003B5931"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52" w:type="dxa"/>
            <w:tcBorders>
              <w:left w:val="single" w:sz="4" w:space="0" w:color="auto"/>
            </w:tcBorders>
            <w:vAlign w:val="center"/>
          </w:tcPr>
          <w:p w14:paraId="0FB8672D"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024" w:type="dxa"/>
            <w:vAlign w:val="center"/>
          </w:tcPr>
          <w:p w14:paraId="305ACFF0"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发布岗位的</w:t>
            </w:r>
            <w:r>
              <w:rPr>
                <w:rFonts w:ascii="宋体" w:hAnsi="宋体"/>
                <w:sz w:val="24"/>
                <w:szCs w:val="24"/>
                <w:lang w:eastAsia="zh-CN"/>
              </w:rPr>
              <w:t>JD</w:t>
            </w:r>
            <w:r>
              <w:rPr>
                <w:rFonts w:ascii="宋体" w:hAnsi="宋体" w:hint="eastAsia"/>
                <w:sz w:val="24"/>
                <w:szCs w:val="24"/>
                <w:lang w:eastAsia="zh-CN"/>
              </w:rPr>
              <w:t>解析，制定交付方案</w:t>
            </w:r>
          </w:p>
        </w:tc>
      </w:tr>
      <w:tr w:rsidR="003B5931" w14:paraId="615A6483" w14:textId="77777777">
        <w:trPr>
          <w:trHeight w:val="523"/>
          <w:jc w:val="center"/>
        </w:trPr>
        <w:tc>
          <w:tcPr>
            <w:tcW w:w="1726" w:type="dxa"/>
            <w:vMerge/>
            <w:vAlign w:val="center"/>
          </w:tcPr>
          <w:p w14:paraId="2B519059" w14:textId="77777777" w:rsidR="003B5931" w:rsidRDefault="003B5931">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731B80D8"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024" w:type="dxa"/>
            <w:vAlign w:val="center"/>
          </w:tcPr>
          <w:p w14:paraId="012AC87F"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3B5931" w14:paraId="2AF32E93" w14:textId="77777777">
        <w:trPr>
          <w:trHeight w:val="523"/>
          <w:jc w:val="center"/>
        </w:trPr>
        <w:tc>
          <w:tcPr>
            <w:tcW w:w="1726" w:type="dxa"/>
            <w:vMerge/>
            <w:vAlign w:val="center"/>
          </w:tcPr>
          <w:p w14:paraId="63CECE28" w14:textId="77777777" w:rsidR="003B5931" w:rsidRDefault="003B5931">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0FC7AE4C"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完成交付</w:t>
            </w:r>
          </w:p>
        </w:tc>
        <w:tc>
          <w:tcPr>
            <w:tcW w:w="6024" w:type="dxa"/>
            <w:vAlign w:val="center"/>
          </w:tcPr>
          <w:p w14:paraId="7A76644F"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为企业提供入职画像数据报表和分析报告</w:t>
            </w:r>
          </w:p>
        </w:tc>
      </w:tr>
    </w:tbl>
    <w:p w14:paraId="4E4E8B41" w14:textId="77777777" w:rsidR="003B5931" w:rsidRDefault="003B5931">
      <w:pPr>
        <w:spacing w:beforeLines="50" w:before="120" w:line="360" w:lineRule="auto"/>
        <w:rPr>
          <w:rFonts w:ascii="宋体" w:hAnsi="宋体"/>
          <w:b/>
          <w:bCs/>
          <w:sz w:val="24"/>
          <w:szCs w:val="24"/>
          <w:lang w:eastAsia="zh-CN"/>
        </w:rPr>
      </w:pPr>
    </w:p>
    <w:tbl>
      <w:tblPr>
        <w:tblStyle w:val="a9"/>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3"/>
        <w:gridCol w:w="850"/>
        <w:gridCol w:w="851"/>
        <w:gridCol w:w="850"/>
        <w:gridCol w:w="709"/>
        <w:gridCol w:w="1276"/>
        <w:gridCol w:w="3540"/>
      </w:tblGrid>
      <w:tr w:rsidR="003B5931" w14:paraId="7871E40B" w14:textId="77777777" w:rsidTr="00612EEE">
        <w:trPr>
          <w:trHeight w:val="454"/>
        </w:trPr>
        <w:tc>
          <w:tcPr>
            <w:tcW w:w="9489" w:type="dxa"/>
            <w:gridSpan w:val="7"/>
            <w:vAlign w:val="center"/>
          </w:tcPr>
          <w:p w14:paraId="36410BE3" w14:textId="78F30795"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斗帝技能套餐包</w:t>
            </w:r>
            <w:proofErr w:type="spellStart"/>
            <w:proofErr w:type="spellEnd"/>
          </w:p>
        </w:tc>
      </w:tr>
      <w:tr w:rsidR="003B5931" w14:paraId="33278C49" w14:textId="77777777" w:rsidTr="00612EEE">
        <w:trPr>
          <w:trHeight w:val="454"/>
        </w:trPr>
        <w:tc>
          <w:tcPr>
            <w:tcW w:w="1413" w:type="dxa"/>
            <w:vAlign w:val="center"/>
          </w:tcPr>
          <w:p w14:paraId="44467F5E"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
            </w:r>
            <w:proofErr w:type="spellStart"/>
            <w:proofErr w:type="spellEnd"/>
            <w:r>
              <w:rPr>
                <w:rFonts w:ascii="宋体" w:hAnsi="宋体" w:hint="eastAsia"/>
                <w:b/>
                <w:bCs/>
                <w:sz w:val="24"/>
                <w:szCs w:val="24"/>
                <w:lang w:eastAsia="zh-CN"/>
              </w:rPr>
              <w:t>产品名称</w:t>
            </w:r>
          </w:p>
        </w:tc>
        <w:tc>
          <w:tcPr>
            <w:tcW w:w="850" w:type="dxa"/>
            <w:vAlign w:val="center"/>
          </w:tcPr>
          <w:p w14:paraId="5F911F46"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lastRenderedPageBreak/>
              <w:t>地域</w:t>
            </w:r>
          </w:p>
        </w:tc>
        <w:tc>
          <w:tcPr>
            <w:tcW w:w="851" w:type="dxa"/>
            <w:vAlign w:val="center"/>
          </w:tcPr>
          <w:p w14:paraId="5D69B05F"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单价</w:t>
            </w:r>
          </w:p>
        </w:tc>
        <w:tc>
          <w:tcPr>
            <w:tcW w:w="850" w:type="dxa"/>
            <w:vAlign w:val="center"/>
          </w:tcPr>
          <w:p w14:paraId="3AA01496"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数量</w:t>
            </w:r>
          </w:p>
        </w:tc>
        <w:tc>
          <w:tcPr>
            <w:tcW w:w="709" w:type="dxa"/>
            <w:vAlign w:val="center"/>
          </w:tcPr>
          <w:p w14:paraId="2A42A3CC"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单位</w:t>
            </w:r>
          </w:p>
        </w:tc>
        <w:tc>
          <w:tcPr>
            <w:tcW w:w="1276" w:type="dxa"/>
            <w:vAlign w:val="center"/>
          </w:tcPr>
          <w:p w14:paraId="599292C3"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服务周期</w:t>
            </w:r>
          </w:p>
        </w:tc>
        <w:tc>
          <w:tcPr>
            <w:tcW w:w="3540" w:type="dxa"/>
            <w:vAlign w:val="center"/>
          </w:tcPr>
          <w:p w14:paraId="671531E2"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备注</w:t>
            </w:r>
          </w:p>
        </w:tc>
      </w:tr>
      <w:tr w:rsidR="003B5931" w14:paraId="2FDBFA7D" w14:textId="77777777" w:rsidTr="00612EEE">
        <w:trPr>
          <w:trHeight w:val="454"/>
        </w:trPr>
        <w:tc>
          <w:tcPr>
            <w:tcW w:w="1413" w:type="dxa"/>
            <w:vAlign w:val="center"/>
          </w:tcPr>
          <w:p w14:paraId="0F3D968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哈权益</w:t>
            </w:r>
            <w:proofErr w:type="spellStart"/>
            <w:proofErr w:type="spellEnd"/>
          </w:p>
        </w:tc>
        <w:tc>
          <w:tcPr>
            <w:tcW w:w="850" w:type="dxa"/>
            <w:vAlign w:val="center"/>
          </w:tcPr>
          <w:tcPr>
            <w:vMerge w:val="restart"/>
          </w:tcPr>
          <w:p w14:paraId="48C56462"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851" w:type="dxa"/>
            <w:vAlign w:val="center"/>
          </w:tcPr>
          <w:p w14:paraId="57A8D02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30</w:t>
            </w:r>
            <w:proofErr w:type="spellStart"/>
            <w:proofErr w:type="spellEnd"/>
          </w:p>
        </w:tc>
        <w:tc>
          <w:tcPr>
            <w:tcW w:w="850" w:type="dxa"/>
            <w:vAlign w:val="center"/>
          </w:tcPr>
          <w:p w14:paraId="0247409E"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200</w:t>
            </w:r>
            <w:proofErr w:type="spellStart"/>
            <w:proofErr w:type="spellEnd"/>
          </w:p>
        </w:tc>
        <w:tc>
          <w:tcPr>
            <w:tcW w:w="709" w:type="dxa"/>
            <w:vAlign w:val="center"/>
          </w:tcPr>
          <w:p w14:paraId="0286A0F4"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个</w:t>
            </w:r>
          </w:p>
        </w:tc>
        <w:tc>
          <w:tcPr>
            <w:tcW w:w="1276" w:type="dxa"/>
            <w:vAlign w:val="center"/>
          </w:tcPr>
          <w:tcPr>
            <w:vMerge w:val="restart"/>
          </w:tcPr>
          <w:p w14:paraId="01D962E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393天</w:t>
            </w:r>
            <w:proofErr w:type="spellStart"/>
            <w:proofErr w:type="spellEnd"/>
          </w:p>
        </w:tc>
        <w:tc>
          <w:tcPr>
            <w:tcW w:w="3540" w:type="dxa"/>
            <w:vAlign w:val="center"/>
          </w:tcPr>
          <w:p w14:paraId="0BB4BDA4" w14:textId="77777777" w:rsidR="003B5931" w:rsidRDefault="00000000" w:rsidP="00612EEE">
            <w:pPr>
              <w:rPr>
                <w:rFonts w:ascii="宋体" w:hAnsi="宋体"/>
                <w:sz w:val="24"/>
                <w:szCs w:val="24"/>
                <w:lang w:eastAsia="zh-CN"/>
              </w:rPr>
            </w:pPr>
            <w:r>
              <w:rPr>
                <w:rFonts w:ascii="宋体" w:hAnsi="宋体" w:hint="eastAsia"/>
                <w:sz w:val="24"/>
                <w:szCs w:val="24"/>
                <w:lang w:eastAsia="zh-CN"/>
              </w:rPr>
              <w:t>哈权益哈权益哈权益哈权益哈权益哈权益哈权益哈权益哈权益哈权益哈权益哈权益</w:t>
            </w:r>
          </w:p>
        </w:tc>
      </w:tr>
      <w:tr w:rsidR="003B5931" w14:paraId="2FDBFA7D" w14:textId="77777777" w:rsidTr="00612EEE">
        <w:trPr>
          <w:trHeight w:val="454"/>
        </w:trPr>
        <w:tc>
          <w:tcPr>
            <w:tcW w:w="1413" w:type="dxa"/>
            <w:vAlign w:val="center"/>
          </w:tcPr>
          <w:p w14:paraId="0F3D968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佛怒火莲(30天)</w:t>
            </w:r>
            <w:proofErr w:type="spellStart"/>
            <w:proofErr w:type="spellEnd"/>
          </w:p>
        </w:tc>
        <w:tc>
          <w:tcPr>
            <w:tcW w:w="850" w:type="dxa"/>
            <w:vAlign w:val="center"/>
          </w:tcPr>
          <w:tcPr>
            <w:vMerge w:val="continue"/>
          </w:tcPr>
          <w:p w14:paraId="48C56462"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851" w:type="dxa"/>
            <w:vAlign w:val="center"/>
          </w:tcPr>
          <w:p w14:paraId="57A8D02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100</w:t>
            </w:r>
            <w:proofErr w:type="spellStart"/>
            <w:proofErr w:type="spellEnd"/>
          </w:p>
        </w:tc>
        <w:tc>
          <w:tcPr>
            <w:tcW w:w="850" w:type="dxa"/>
            <w:vAlign w:val="center"/>
          </w:tcPr>
          <w:p w14:paraId="0247409E"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99</w:t>
            </w:r>
            <w:proofErr w:type="spellStart"/>
            <w:proofErr w:type="spellEnd"/>
          </w:p>
        </w:tc>
        <w:tc>
          <w:tcPr>
            <w:tcW w:w="709" w:type="dxa"/>
            <w:vAlign w:val="center"/>
          </w:tcPr>
          <w:p w14:paraId="0286A0F4"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次</w:t>
            </w:r>
          </w:p>
        </w:tc>
        <w:tc>
          <w:tcPr>
            <w:tcW w:w="1276" w:type="dxa"/>
            <w:vAlign w:val="center"/>
          </w:tcPr>
          <w:tcPr>
            <w:vMerge w:val="continue"/>
          </w:tcPr>
          <w:p w14:paraId="01D962E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30天</w:t>
            </w:r>
            <w:proofErr w:type="spellStart"/>
            <w:proofErr w:type="spellEnd"/>
          </w:p>
        </w:tc>
        <w:tc>
          <w:tcPr>
            <w:tcW w:w="3540" w:type="dxa"/>
            <w:vAlign w:val="center"/>
          </w:tcPr>
          <w:p w14:paraId="0BB4BDA4" w14:textId="77777777" w:rsidR="003B5931" w:rsidRDefault="00000000" w:rsidP="00612EEE">
            <w:pPr>
              <w:rPr>
                <w:rFonts w:ascii="宋体" w:hAnsi="宋体"/>
                <w:sz w:val="24"/>
                <w:szCs w:val="24"/>
                <w:lang w:eastAsia="zh-CN"/>
              </w:rPr>
            </w:pPr>
            <w:r>
              <w:rPr>
                <w:rFonts w:ascii="宋体" w:hAnsi="宋体" w:hint="eastAsia"/>
                <w:sz w:val="24"/>
                <w:szCs w:val="24"/>
                <w:lang w:eastAsia="zh-CN"/>
              </w:rPr>
              <w:t>佛怒火莲佛怒火莲佛怒火莲佛怒火莲佛怒火莲佛怒火莲</w:t>
            </w:r>
          </w:p>
        </w:tc>
      </w:tr>
      <w:tr w:rsidR="003B5931" w14:paraId="2FDBFA7D" w14:textId="77777777" w:rsidTr="00612EEE">
        <w:trPr>
          <w:trHeight w:val="454"/>
        </w:trPr>
        <w:tc>
          <w:tcPr>
            <w:tcW w:w="1413" w:type="dxa"/>
            <w:vAlign w:val="center"/>
          </w:tcPr>
          <w:p w14:paraId="0F3D968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焰分噬浪尺(120天)</w:t>
            </w:r>
            <w:proofErr w:type="spellStart"/>
            <w:proofErr w:type="spellEnd"/>
          </w:p>
        </w:tc>
        <w:tc>
          <w:tcPr>
            <w:tcW w:w="850" w:type="dxa"/>
            <w:vAlign w:val="center"/>
          </w:tcPr>
          <w:tcPr>
            <w:vMerge w:val="continue"/>
          </w:tcPr>
          <w:p w14:paraId="48C56462"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851" w:type="dxa"/>
            <w:vAlign w:val="center"/>
          </w:tcPr>
          <w:p w14:paraId="57A8D02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200</w:t>
            </w:r>
            <w:proofErr w:type="spellStart"/>
            <w:proofErr w:type="spellEnd"/>
          </w:p>
        </w:tc>
        <w:tc>
          <w:tcPr>
            <w:tcW w:w="850" w:type="dxa"/>
            <w:vAlign w:val="center"/>
          </w:tcPr>
          <w:p w14:paraId="0247409E"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99</w:t>
            </w:r>
            <w:proofErr w:type="spellStart"/>
            <w:proofErr w:type="spellEnd"/>
          </w:p>
        </w:tc>
        <w:tc>
          <w:tcPr>
            <w:tcW w:w="709" w:type="dxa"/>
            <w:vAlign w:val="center"/>
          </w:tcPr>
          <w:p w14:paraId="0286A0F4"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次</w:t>
            </w:r>
          </w:p>
        </w:tc>
        <w:tc>
          <w:tcPr>
            <w:tcW w:w="1276" w:type="dxa"/>
            <w:vAlign w:val="center"/>
          </w:tcPr>
          <w:tcPr>
            <w:vMerge w:val="continue"/>
          </w:tcPr>
          <w:p w14:paraId="01D962E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120天</w:t>
            </w:r>
            <w:proofErr w:type="spellStart"/>
            <w:proofErr w:type="spellEnd"/>
          </w:p>
        </w:tc>
        <w:tc>
          <w:tcPr>
            <w:tcW w:w="3540" w:type="dxa"/>
            <w:vAlign w:val="center"/>
          </w:tcPr>
          <w:p w14:paraId="0BB4BDA4" w14:textId="77777777" w:rsidR="003B5931" w:rsidRDefault="00000000" w:rsidP="00612EEE">
            <w:pPr>
              <w:rPr>
                <w:rFonts w:ascii="宋体" w:hAnsi="宋体"/>
                <w:sz w:val="24"/>
                <w:szCs w:val="24"/>
                <w:lang w:eastAsia="zh-CN"/>
              </w:rPr>
            </w:pPr>
            <w:r>
              <w:rPr>
                <w:rFonts w:ascii="宋体" w:hAnsi="宋体" w:hint="eastAsia"/>
                <w:sz w:val="24"/>
                <w:szCs w:val="24"/>
                <w:lang w:eastAsia="zh-CN"/>
              </w:rPr>
              <w:t>焰分噬浪尺焰分噬浪尺焰分噬浪尺焰分噬浪尺焰分噬浪尺焰分噬浪尺</w:t>
            </w:r>
          </w:p>
        </w:tc>
      </w:tr>
    </w:tbl>
    <w:p w14:paraId="252549C2" w14:textId="21335B6B" w:rsidR="003B5931" w:rsidRDefault="00000000">
      <w:pPr>
        <w:spacing w:beforeLines="50" w:before="120" w:line="360" w:lineRule="auto"/>
        <w:rPr>
          <w:rFonts w:ascii="宋体" w:hAnsi="宋体"/>
          <w:b/>
          <w:bCs/>
          <w:sz w:val="24"/>
          <w:szCs w:val="24"/>
          <w:lang w:eastAsia="zh-CN"/>
        </w:rPr>
      </w:pPr>
      <w:proofErr w:type="gramStart"/>
      <w:r>
        <w:rPr>
          <w:rFonts w:ascii="宋体" w:hAnsi="宋体" w:hint="eastAsia"/>
          <w:sz w:val="24"/>
          <w:szCs w:val="24"/>
          <w:lang w:eastAsia="zh-CN"/>
        </w:rPr>
        <w:t>闪推交付</w:t>
      </w:r>
      <w:proofErr w:type="gramEnd"/>
      <w:r>
        <w:rPr>
          <w:rFonts w:ascii="宋体" w:hAnsi="宋体" w:hint="eastAsia"/>
          <w:sz w:val="24"/>
          <w:szCs w:val="24"/>
          <w:lang w:eastAsia="zh-CN"/>
        </w:rPr>
        <w:t>服务的入驻平台费用合计：</w:t>
      </w:r>
      <w:r w:rsidR="000653CF">
        <w:rPr>
          <w:rFonts w:ascii="宋体" w:hAnsi="宋体"/>
          <w:sz w:val="24"/>
          <w:szCs w:val="24"/>
          <w:u w:val="single"/>
          <w:lang w:eastAsia="zh-CN"/>
        </w:rPr>
        <w:t xml:space="preserve">     </w:t>
      </w:r>
      <w:r w:rsidR="000653CF">
        <w:rPr>
          <w:rFonts w:ascii="宋体" w:hAnsi="宋体" w:hint="eastAsia"/>
          <w:sz w:val="24"/>
          <w:szCs w:val="24"/>
          <w:u w:val="single"/>
          <w:lang w:eastAsia="zh-CN"/>
        </w:rPr>
        <w:t>/</w:t>
      </w:r>
      <w:r w:rsidR="000653CF">
        <w:rPr>
          <w:rFonts w:ascii="宋体" w:hAnsi="宋体"/>
          <w:sz w:val="24"/>
          <w:szCs w:val="24"/>
          <w:u w:val="single"/>
          <w:lang w:eastAsia="zh-CN"/>
        </w:rPr>
        <w:t xml:space="preserve">    </w:t>
      </w:r>
      <w:r>
        <w:rPr>
          <w:rFonts w:ascii="宋体" w:hAnsi="宋体" w:hint="eastAsia"/>
          <w:sz w:val="24"/>
          <w:szCs w:val="24"/>
          <w:lang w:eastAsia="zh-CN"/>
        </w:rPr>
        <w:t>元，大</w:t>
      </w:r>
      <w:r w:rsidR="000653CF">
        <w:rPr>
          <w:rFonts w:ascii="宋体" w:hAnsi="宋体"/>
          <w:sz w:val="24"/>
          <w:szCs w:val="24"/>
          <w:u w:val="single"/>
          <w:lang w:eastAsia="zh-CN"/>
        </w:rPr>
        <w:t xml:space="preserve">     /    </w:t>
      </w:r>
      <w:r>
        <w:rPr>
          <w:rFonts w:ascii="宋体" w:hAnsi="宋体" w:hint="eastAsia"/>
          <w:sz w:val="24"/>
          <w:szCs w:val="24"/>
          <w:lang w:eastAsia="zh-CN"/>
        </w:rPr>
        <w:t>。</w:t>
      </w:r>
    </w:p>
    <w:p w14:paraId="228B5AD7" w14:textId="77777777" w:rsidR="003B5931"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bookmarkStart w:id="1" w:name="OLE_LINK6"/>
      <w:bookmarkStart w:id="2" w:name="OLE_LINK5"/>
    </w:p>
    <w:p w14:paraId="5728A8E5" w14:textId="77777777" w:rsidR="003B5931" w:rsidRDefault="00000000">
      <w:pPr>
        <w:pStyle w:val="aa"/>
        <w:numPr>
          <w:ilvl w:val="0"/>
          <w:numId w:val="2"/>
        </w:numPr>
        <w:spacing w:line="360" w:lineRule="auto"/>
        <w:ind w:firstLineChars="0"/>
        <w:outlineLvl w:val="0"/>
        <w:rPr>
          <w:rFonts w:ascii="宋体" w:hAnsi="宋体"/>
          <w:b/>
          <w:bCs/>
          <w:sz w:val="24"/>
          <w:szCs w:val="24"/>
          <w:lang w:eastAsia="zh-CN"/>
        </w:rPr>
      </w:pPr>
      <w:bookmarkStart w:id="3" w:name="OLE_LINK17"/>
      <w:bookmarkStart w:id="4" w:name="OLE_LINK18"/>
      <w:r>
        <w:rPr>
          <w:rFonts w:ascii="宋体" w:hAnsi="宋体" w:hint="eastAsia"/>
          <w:b/>
          <w:bCs/>
          <w:color w:val="000000" w:themeColor="text1"/>
          <w:sz w:val="24"/>
          <w:szCs w:val="24"/>
          <w:lang w:eastAsia="zh-CN"/>
        </w:rPr>
        <w:t>加购</w:t>
      </w:r>
      <w:bookmarkEnd w:id="1"/>
      <w:bookmarkEnd w:id="2"/>
      <w:bookmarkEnd w:id="3"/>
      <w:bookmarkEnd w:id="4"/>
      <w:proofErr w:type="gramStart"/>
      <w:r>
        <w:rPr>
          <w:rFonts w:ascii="宋体" w:hAnsi="宋体" w:hint="eastAsia"/>
          <w:b/>
          <w:bCs/>
          <w:color w:val="000000" w:themeColor="text1"/>
          <w:sz w:val="24"/>
          <w:szCs w:val="24"/>
          <w:lang w:eastAsia="zh-CN"/>
        </w:rPr>
        <w:t>臻</w:t>
      </w:r>
      <w:proofErr w:type="gramEnd"/>
      <w:r>
        <w:rPr>
          <w:rFonts w:ascii="宋体" w:hAnsi="宋体" w:hint="eastAsia"/>
          <w:b/>
          <w:bCs/>
          <w:color w:val="000000" w:themeColor="text1"/>
          <w:sz w:val="24"/>
          <w:szCs w:val="24"/>
          <w:lang w:eastAsia="zh-CN"/>
        </w:rPr>
        <w:t>享的费用及支付</w:t>
      </w:r>
    </w:p>
    <w:p w14:paraId="4DE43B46" w14:textId="3CAB9FA8" w:rsidR="003B5931"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甲方应向乙方支付</w:t>
      </w:r>
      <w:proofErr w:type="gramStart"/>
      <w:r>
        <w:rPr>
          <w:rFonts w:ascii="宋体" w:hAnsi="宋体" w:hint="eastAsia"/>
          <w:b/>
          <w:bCs/>
          <w:color w:val="000000" w:themeColor="text1"/>
          <w:sz w:val="24"/>
          <w:szCs w:val="24"/>
          <w:lang w:eastAsia="zh-CN"/>
        </w:rPr>
        <w:t>加购</w:t>
      </w:r>
      <w:bookmarkStart w:id="5" w:name="_Hlk153803292"/>
      <w:r>
        <w:rPr>
          <w:rFonts w:ascii="宋体" w:hAnsi="宋体" w:hint="eastAsia"/>
          <w:b/>
          <w:bCs/>
          <w:sz w:val="24"/>
          <w:szCs w:val="24"/>
          <w:u w:val="single"/>
          <w:lang w:eastAsia="zh-CN"/>
        </w:rPr>
        <w:t>斗帝强者恐怖如斯翻手为云</w:t>
      </w:r>
      <w:proofErr w:type="spellStart"/>
      <w:proofErr w:type="gramEnd"/>
      <w:proofErr w:type="spellEnd"/>
      <w:bookmarkEnd w:id="5"/>
      <w:r>
        <w:rPr>
          <w:rFonts w:ascii="宋体" w:hAnsi="宋体" w:hint="eastAsia"/>
          <w:sz w:val="24"/>
          <w:szCs w:val="24"/>
          <w:lang w:eastAsia="zh-CN"/>
        </w:rPr>
        <w:t>费</w:t>
      </w:r>
      <w:r w:rsidR="00547016">
        <w:rPr>
          <w:rFonts w:ascii="宋体" w:hAnsi="宋体" w:hint="eastAsia"/>
          <w:sz w:val="24"/>
          <w:szCs w:val="24"/>
          <w:lang w:eastAsia="zh-CN"/>
        </w:rPr>
        <w:t>用</w:t>
      </w:r>
      <w:r>
        <w:rPr>
          <w:rFonts w:ascii="宋体" w:hAnsi="宋体" w:hint="eastAsia"/>
          <w:sz w:val="24"/>
          <w:szCs w:val="24"/>
          <w:lang w:eastAsia="zh-CN"/>
        </w:rPr>
        <w:t>，共计人民币</w:t>
      </w:r>
      <w:bookmarkStart w:id="6" w:name="_Hlk153803301"/>
      <w:r>
        <w:rPr>
          <w:rFonts w:ascii="宋体" w:hAnsi="宋体"/>
          <w:sz w:val="24"/>
          <w:szCs w:val="24"/>
          <w:u w:val="single"/>
          <w:lang w:eastAsia="zh-CN"/>
        </w:rPr>
        <w:t>30000</w:t>
      </w:r>
      <w:proofErr w:type="spellStart"/>
      <w:proofErr w:type="spellEnd"/>
      <w:bookmarkEnd w:id="6"/>
      <w:r>
        <w:rPr>
          <w:rFonts w:ascii="宋体" w:hAnsi="宋体" w:hint="eastAsia"/>
          <w:sz w:val="24"/>
          <w:szCs w:val="24"/>
          <w:lang w:eastAsia="zh-CN"/>
        </w:rPr>
        <w:t>元(大写:</w:t>
      </w:r>
      <w:r>
        <w:rPr>
          <w:rFonts w:ascii="宋体" w:hAnsi="宋体"/>
          <w:sz w:val="24"/>
          <w:szCs w:val="24"/>
          <w:u w:val="single"/>
          <w:lang w:eastAsia="zh-CN"/>
        </w:rPr>
        <w:t xml:space="preserve"> </w:t>
      </w:r>
      <w:bookmarkStart w:id="7" w:name="_Hlk153803308"/>
      <w:r>
        <w:rPr>
          <w:rFonts w:ascii="宋体" w:hAnsi="宋体"/>
          <w:sz w:val="24"/>
          <w:szCs w:val="24"/>
          <w:u w:val="single"/>
          <w:lang w:eastAsia="zh-CN"/>
        </w:rPr>
        <w:t>叁万元整</w:t>
      </w:r>
      <w:proofErr w:type="spellStart"/>
      <w:proofErr w:type="spellEnd"/>
      <w:bookmarkEnd w:id="7"/>
      <w:r>
        <w:rPr>
          <w:rFonts w:ascii="宋体" w:hAnsi="宋体" w:hint="eastAsia"/>
          <w:sz w:val="24"/>
          <w:szCs w:val="24"/>
          <w:lang w:eastAsia="zh-CN"/>
        </w:rPr>
        <w:t>)。乙方根据甲方要求于收款后提供增值税普通发票或增值税专用发票（后者必须要提供相关开票信息）。</w:t>
      </w:r>
    </w:p>
    <w:p w14:paraId="47C2BD5A" w14:textId="77777777" w:rsidR="003B5931"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甲方应在以下注明付款日期前，将费用支付到乙方指定账号：付款日期为</w:t>
      </w:r>
      <w:bookmarkStart w:id="8" w:name="_Hlk153803562"/>
      <w:r>
        <w:rPr>
          <w:rFonts w:ascii="宋体" w:hAnsi="宋体"/>
          <w:sz w:val="24"/>
          <w:szCs w:val="24"/>
          <w:u w:val="single"/>
          <w:lang w:eastAsia="zh-CN"/>
        </w:rPr>
        <w:t>2023年12月25日</w:t>
      </w:r>
      <w:proofErr w:type="spellStart"/>
      <w:proofErr w:type="spellEnd"/>
      <w:bookmarkEnd w:id="8"/>
      <w:r>
        <w:rPr>
          <w:rFonts w:ascii="宋体" w:hAnsi="宋体" w:hint="eastAsia"/>
          <w:sz w:val="24"/>
          <w:szCs w:val="24"/>
          <w:lang w:eastAsia="zh-CN"/>
        </w:rPr>
        <w:t>。乙方根据甲方到账时间为其开通平台账号。</w:t>
      </w:r>
    </w:p>
    <w:p w14:paraId="14E70622" w14:textId="77777777" w:rsidR="003B5931" w:rsidRDefault="00000000">
      <w:pPr>
        <w:pStyle w:val="aa"/>
        <w:numPr>
          <w:ilvl w:val="0"/>
          <w:numId w:val="2"/>
        </w:numPr>
        <w:spacing w:line="360" w:lineRule="auto"/>
        <w:ind w:firstLineChars="0"/>
        <w:outlineLvl w:val="0"/>
        <w:rPr>
          <w:rFonts w:ascii="宋体" w:hAnsi="宋体"/>
          <w:b/>
          <w:bCs/>
          <w:color w:val="000000" w:themeColor="text1"/>
          <w:sz w:val="24"/>
          <w:szCs w:val="24"/>
          <w:lang w:eastAsia="zh-CN"/>
        </w:rPr>
      </w:pPr>
      <w:proofErr w:type="gramStart"/>
      <w:r>
        <w:rPr>
          <w:rFonts w:ascii="宋体" w:hAnsi="宋体" w:hint="eastAsia"/>
          <w:b/>
          <w:bCs/>
          <w:color w:val="000000" w:themeColor="text1"/>
          <w:sz w:val="24"/>
          <w:szCs w:val="24"/>
          <w:lang w:eastAsia="zh-CN"/>
        </w:rPr>
        <w:t>闪推服务费</w:t>
      </w:r>
      <w:proofErr w:type="gramEnd"/>
      <w:r>
        <w:rPr>
          <w:rFonts w:ascii="宋体" w:hAnsi="宋体" w:hint="eastAsia"/>
          <w:b/>
          <w:bCs/>
          <w:color w:val="000000" w:themeColor="text1"/>
          <w:sz w:val="24"/>
          <w:szCs w:val="24"/>
          <w:lang w:eastAsia="zh-CN"/>
        </w:rPr>
        <w:t>用及支付</w:t>
      </w:r>
    </w:p>
    <w:p w14:paraId="7DE2F10F" w14:textId="77777777" w:rsidR="003B5931" w:rsidRDefault="00000000">
      <w:pPr>
        <w:pStyle w:val="a3"/>
        <w:numPr>
          <w:ilvl w:val="0"/>
          <w:numId w:val="4"/>
        </w:numPr>
        <w:spacing w:line="360" w:lineRule="auto"/>
        <w:rPr>
          <w:sz w:val="24"/>
          <w:szCs w:val="24"/>
          <w:u w:val="single"/>
        </w:rPr>
      </w:pPr>
      <w:bookmarkStart w:id="9" w:name="_Hlk153803547"/>
      <w:r>
        <w:rPr>
          <w:rFonts w:hint="eastAsia"/>
          <w:sz w:val="24"/>
          <w:szCs w:val="24"/>
        </w:rPr>
        <w:t>甲方按成功办理入职手续的人数和费用标准向乙方支付服务费。乙方收取服务费标准：</w:t>
      </w:r>
      <w:r>
        <w:rPr>
          <w:rFonts w:hint="eastAsia"/>
          <w:sz w:val="24"/>
          <w:szCs w:val="24"/>
          <w:u w:val="single"/>
        </w:rPr>
        <w:t>入职候选人税前1个月的工资</w:t>
      </w:r>
      <w:bookmarkStart w:id="10" w:name="_Hlk153803520"/>
      <w:r>
        <w:rPr>
          <w:b/>
          <w:bCs/>
          <w:sz w:val="24"/>
          <w:szCs w:val="24"/>
          <w:u w:val="single"/>
          <w:lang w:val="en-US"/>
        </w:rPr>
        <w:t>"90%"</w:t>
      </w:r>
      <w:bookmarkEnd w:id="10"/>
      <w:r>
        <w:rPr>
          <w:rFonts w:hint="eastAsia"/>
          <w:sz w:val="24"/>
          <w:szCs w:val="24"/>
          <w:u w:val="single"/>
        </w:rPr>
        <w:t>作为服务费</w:t>
      </w:r>
      <w:r>
        <w:rPr>
          <w:rFonts w:hint="eastAsia"/>
          <w:sz w:val="24"/>
          <w:szCs w:val="24"/>
        </w:rPr>
        <w:t>。</w:t>
      </w:r>
    </w:p>
    <w:bookmarkEnd w:id="9"/>
    <w:p w14:paraId="0646BAD3" w14:textId="77777777" w:rsidR="003B5931" w:rsidRDefault="00000000">
      <w:pPr>
        <w:pStyle w:val="a3"/>
        <w:spacing w:line="360" w:lineRule="auto"/>
        <w:ind w:firstLineChars="177" w:firstLine="425"/>
        <w:rPr>
          <w:sz w:val="24"/>
          <w:szCs w:val="24"/>
        </w:rPr>
      </w:pPr>
      <w:r>
        <w:rPr>
          <w:rFonts w:hint="eastAsia"/>
          <w:sz w:val="24"/>
          <w:szCs w:val="24"/>
        </w:rPr>
        <w:t>注：入职候选人的薪资确认以双方邮件确认或以平台发放offer中的薪资为准。</w:t>
      </w:r>
    </w:p>
    <w:p w14:paraId="5A6BE331" w14:textId="77777777" w:rsidR="00547016" w:rsidRDefault="00547016" w:rsidP="00547016">
      <w:pPr>
        <w:pStyle w:val="a3"/>
        <w:numPr>
          <w:ilvl w:val="0"/>
          <w:numId w:val="4"/>
        </w:numPr>
        <w:spacing w:line="360" w:lineRule="auto"/>
        <w:rPr>
          <w:color w:val="000000" w:themeColor="text1"/>
          <w:sz w:val="24"/>
          <w:szCs w:val="24"/>
        </w:rPr>
      </w:pPr>
      <w:bookmarkStart w:id="11" w:name="_Hlk153803384"/>
      <w:r>
        <w:rPr>
          <w:rFonts w:hint="eastAsia"/>
          <w:sz w:val="24"/>
          <w:szCs w:val="24"/>
        </w:rPr>
        <w:t>补聘说明：</w:t>
      </w:r>
      <w:r>
        <w:rPr>
          <w:rFonts w:hint="eastAsia"/>
          <w:color w:val="000000" w:themeColor="text1"/>
          <w:sz w:val="24"/>
          <w:szCs w:val="24"/>
          <w:lang w:val="en-US"/>
        </w:rPr>
        <w:t>经乙方提供的人员经录用入</w:t>
      </w:r>
      <w:proofErr w:type="gramStart"/>
      <w:r>
        <w:rPr>
          <w:rFonts w:hint="eastAsia"/>
          <w:color w:val="000000" w:themeColor="text1"/>
          <w:sz w:val="24"/>
          <w:szCs w:val="24"/>
          <w:lang w:val="en-US"/>
        </w:rPr>
        <w:t>职报道</w:t>
      </w:r>
      <w:proofErr w:type="gramEnd"/>
      <w:r>
        <w:rPr>
          <w:rFonts w:hint="eastAsia"/>
          <w:color w:val="000000" w:themeColor="text1"/>
          <w:spacing w:val="-12"/>
          <w:sz w:val="24"/>
          <w:szCs w:val="24"/>
        </w:rPr>
        <w:t>后三个月内</w:t>
      </w:r>
      <w:r>
        <w:rPr>
          <w:rFonts w:hint="eastAsia"/>
          <w:color w:val="000000" w:themeColor="text1"/>
          <w:spacing w:val="-6"/>
          <w:sz w:val="24"/>
          <w:szCs w:val="24"/>
        </w:rPr>
        <w:t>未能达到甲方正式录用标准</w:t>
      </w:r>
      <w:r>
        <w:rPr>
          <w:rFonts w:hint="eastAsia"/>
          <w:color w:val="000000" w:themeColor="text1"/>
          <w:spacing w:val="-6"/>
          <w:sz w:val="24"/>
          <w:szCs w:val="24"/>
          <w:lang w:val="en-US"/>
        </w:rPr>
        <w:t>或该人员主动离职</w:t>
      </w:r>
      <w:r>
        <w:rPr>
          <w:rFonts w:hint="eastAsia"/>
          <w:color w:val="000000" w:themeColor="text1"/>
          <w:spacing w:val="-6"/>
          <w:sz w:val="24"/>
          <w:szCs w:val="24"/>
        </w:rPr>
        <w:t>，甲方须在候选人离职</w:t>
      </w:r>
      <w:r>
        <w:rPr>
          <w:rFonts w:hint="eastAsia"/>
          <w:color w:val="000000" w:themeColor="text1"/>
          <w:spacing w:val="-6"/>
          <w:sz w:val="24"/>
          <w:szCs w:val="24"/>
          <w:lang w:val="en-US"/>
        </w:rPr>
        <w:t>的</w:t>
      </w:r>
      <w:r>
        <w:rPr>
          <w:rFonts w:hint="eastAsia"/>
          <w:color w:val="000000" w:themeColor="text1"/>
          <w:spacing w:val="-6"/>
          <w:sz w:val="24"/>
          <w:szCs w:val="24"/>
        </w:rPr>
        <w:t>前</w:t>
      </w:r>
      <w:r>
        <w:rPr>
          <w:rFonts w:hint="eastAsia"/>
          <w:color w:val="000000" w:themeColor="text1"/>
          <w:spacing w:val="-8"/>
          <w:sz w:val="24"/>
          <w:szCs w:val="24"/>
        </w:rPr>
        <w:t>以邮件</w:t>
      </w:r>
      <w:r>
        <w:rPr>
          <w:rFonts w:hint="eastAsia"/>
          <w:color w:val="000000" w:themeColor="text1"/>
          <w:spacing w:val="-8"/>
          <w:sz w:val="24"/>
          <w:szCs w:val="24"/>
          <w:lang w:val="en-US"/>
        </w:rPr>
        <w:t>或其他书面</w:t>
      </w:r>
      <w:r>
        <w:rPr>
          <w:rFonts w:hint="eastAsia"/>
          <w:color w:val="000000" w:themeColor="text1"/>
          <w:spacing w:val="-8"/>
          <w:sz w:val="24"/>
          <w:szCs w:val="24"/>
        </w:rPr>
        <w:t>形式告知乙方，乙方为甲方提供免费补聘一次的机会。</w:t>
      </w:r>
    </w:p>
    <w:bookmarkEnd w:id="11"/>
    <w:p w14:paraId="0642B2C5" w14:textId="77777777" w:rsidR="00547016" w:rsidRDefault="00547016" w:rsidP="00547016">
      <w:pPr>
        <w:pStyle w:val="a3"/>
        <w:numPr>
          <w:ilvl w:val="0"/>
          <w:numId w:val="4"/>
        </w:numPr>
        <w:spacing w:line="360" w:lineRule="auto"/>
        <w:rPr>
          <w:b/>
          <w:bCs/>
          <w:sz w:val="24"/>
          <w:szCs w:val="24"/>
        </w:rPr>
      </w:pPr>
      <w:r>
        <w:rPr>
          <w:rFonts w:hint="eastAsia"/>
          <w:sz w:val="24"/>
          <w:szCs w:val="24"/>
        </w:rPr>
        <w:t>甲乙双方月底确认结算名单和费用，甲乙双方签字或盖章。</w:t>
      </w:r>
      <w:r>
        <w:rPr>
          <w:rFonts w:hint="eastAsia"/>
          <w:spacing w:val="-10"/>
          <w:sz w:val="24"/>
          <w:szCs w:val="24"/>
        </w:rPr>
        <w:t>乙方根据入</w:t>
      </w:r>
      <w:proofErr w:type="gramStart"/>
      <w:r>
        <w:rPr>
          <w:rFonts w:hint="eastAsia"/>
          <w:spacing w:val="-10"/>
          <w:sz w:val="24"/>
          <w:szCs w:val="24"/>
        </w:rPr>
        <w:t>职人数</w:t>
      </w:r>
      <w:proofErr w:type="gramEnd"/>
      <w:r>
        <w:rPr>
          <w:rFonts w:hint="eastAsia"/>
          <w:spacing w:val="-10"/>
          <w:sz w:val="24"/>
          <w:szCs w:val="24"/>
        </w:rPr>
        <w:t>和收费标准向甲方开具等额增值税普通发票或增值税专用发票。甲方核对无误且收到发票后于次月10日前向乙方支付服务费。</w:t>
      </w:r>
    </w:p>
    <w:p w14:paraId="246A8C7F"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269CAA7F" w14:textId="77777777" w:rsidR="003B5931"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6345931D" w14:textId="77777777" w:rsidR="003B5931"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7F29BC96" w14:textId="77777777" w:rsidR="003B5931"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7F34CCC3" w14:textId="77777777" w:rsidR="003B5931"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r>
        <w:rPr>
          <w:rFonts w:ascii="宋体" w:hAnsi="宋体" w:hint="eastAsia"/>
          <w:sz w:val="24"/>
          <w:szCs w:val="24"/>
          <w:lang w:eastAsia="zh-CN"/>
        </w:rPr>
        <w:t>：</w:t>
      </w:r>
    </w:p>
    <w:p w14:paraId="27A041DD"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u/>
        </w:rPr>
        <w:t xml:space="preserve">企业名称: </w:t>
      </w:r>
      <w:proofErr w:type="spellStart"/>
      <w:proofErr w:type="spellEnd"/>
      <w:r>
        <w:rPr>
          <w:color w:val="000000"/>
          <w:rFonts w:ascii="宋体" w:hAnsi="宋体"/>
          <w:sz w:val="24"/>
          <w:u w:color="auto"/>
        </w:rPr>
        <w:t>222企</w:t>
      </w:r>
    </w:p>
    <w:p w14:paraId="4A0B79DA"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 xml:space="preserve">纳税人识别号: </w:t>
      </w:r>
      <w:r>
        <w:rPr>
          <w:rFonts w:ascii="宋体" w:hAnsi="宋体"/>
          <w:color w:val="000000" w:themeColor="text1"/>
          <w:sz w:val="24"/>
          <w:szCs w:val="24"/>
          <w:lang w:eastAsia="zh-CN"/>
        </w:rPr>
        <w:t>123121231123123123123123</w:t>
      </w:r>
      <w:proofErr w:type="spellStart"/>
      <w:proofErr w:type="spellEnd"/>
    </w:p>
    <w:p w14:paraId="354E6D5F"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u/>
        </w:rPr>
        <w:t>地    址：</w:t>
      </w:r>
      <w:proofErr w:type="spellStart"/>
      <w:proofErr w:type="spellEnd"/>
      <w:r>
        <w:rPr>
          <w:color w:val="000000"/>
          <w:rFonts w:ascii="宋体" w:hAnsi="宋体"/>
          <w:sz w:val="24"/>
          <w:u w:color="auto"/>
        </w:rPr>
        <w:t>阿斯顿发生asas</w:t>
      </w:r>
    </w:p>
    <w:p w14:paraId="1CC6B2CD"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电    话：</w:t>
      </w:r>
      <w:r>
        <w:rPr>
          <w:rFonts w:ascii="宋体" w:hAnsi="宋体"/>
          <w:color w:val="000000" w:themeColor="text1"/>
          <w:sz w:val="24"/>
          <w:szCs w:val="24"/>
          <w:lang w:eastAsia="zh-CN"/>
        </w:rPr>
        <w:t>1231231212312311</w:t>
      </w:r>
      <w:proofErr w:type="spellStart"/>
      <w:proofErr w:type="spellEnd"/>
    </w:p>
    <w:p w14:paraId="0DC61B6C"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u/>
        </w:rPr>
        <w:t>开 户 行：</w:t>
      </w:r>
      <w:proofErr w:type="spellStart"/>
      <w:proofErr w:type="spellEnd"/>
      <w:r>
        <w:rPr>
          <w:color w:val="000000"/>
          <w:rFonts w:ascii="宋体" w:hAnsi="宋体"/>
          <w:sz w:val="24"/>
          <w:u w:color="auto"/>
        </w:rPr>
        <w:t>123123123123123123</w:t>
      </w:r>
    </w:p>
    <w:p w14:paraId="0416B383" w14:textId="77777777" w:rsidR="003B5931" w:rsidRDefault="00000000">
      <w:pPr>
        <w:spacing w:line="360" w:lineRule="auto"/>
        <w:ind w:firstLine="420"/>
        <w:rPr>
          <w:rFonts w:ascii="宋体" w:hAnsi="宋体"/>
          <w:color w:val="000000" w:themeColor="text1"/>
          <w:sz w:val="24"/>
          <w:szCs w:val="24"/>
          <w:lang w:eastAsia="zh-CN"/>
        </w:rPr>
      </w:pPr>
      <w:proofErr w:type="gramStart"/>
      <w:r>
        <w:rPr>
          <w:rFonts w:ascii="宋体" w:hAnsi="宋体" w:hint="eastAsia"/>
          <w:color w:val="000000" w:themeColor="text1"/>
          <w:sz w:val="24"/>
          <w:szCs w:val="24"/>
          <w:lang w:eastAsia="zh-CN"/>
        </w:rPr>
        <w:t>账</w:t>
      </w:r>
      <w:proofErr w:type="gramEnd"/>
      <w:r>
        <w:rPr>
          <w:rFonts w:ascii="宋体" w:hAnsi="宋体" w:hint="eastAsia"/>
          <w:color w:val="000000" w:themeColor="text1"/>
          <w:sz w:val="24"/>
          <w:szCs w:val="24"/>
          <w:lang w:eastAsia="zh-CN"/>
        </w:rPr>
        <w:t xml:space="preserve">    号：</w:t>
      </w:r>
      <w:r>
        <w:rPr>
          <w:rFonts w:ascii="宋体" w:hAnsi="宋体"/>
          <w:color w:val="000000" w:themeColor="text1"/>
          <w:sz w:val="24"/>
          <w:szCs w:val="24"/>
          <w:lang w:eastAsia="zh-CN"/>
        </w:rPr>
        <w:t>12123123123123123123</w:t>
      </w:r>
      <w:proofErr w:type="spellStart"/>
      <w:proofErr w:type="spellEnd"/>
    </w:p>
    <w:p w14:paraId="75F161AF" w14:textId="77777777" w:rsidR="003B5931"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lastRenderedPageBreak/>
        <w:t>如果甲方未能按合同约定支付所应付之款项，则自应付之日起按应付金额的日千分之三支付滞纳金，以应付金额的百分之五为限。如乙方未能提供及时有效服务，甲方有权单方解除合同，由此给甲方造成损失的，乙方应予赔偿。</w:t>
      </w:r>
    </w:p>
    <w:p w14:paraId="483D6026" w14:textId="77777777" w:rsidR="003B5931"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t>争议解决：本合同履行过程中如发生争议，应友好协商解决，协商不成，双方同意在甲方所在地人民法院诉讼解决。</w:t>
      </w:r>
    </w:p>
    <w:p w14:paraId="759E6918" w14:textId="77777777" w:rsidR="003B5931"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Pr>
          <w:rFonts w:ascii="宋体" w:hAnsi="宋体"/>
          <w:sz w:val="24"/>
          <w:szCs w:val="24"/>
          <w:lang w:eastAsia="zh-CN"/>
        </w:rPr>
        <w:t>ST-20231225-052-01</w:t>
      </w:r>
      <w:proofErr w:type="spellStart"/>
      <w:proofErr w:type="spellEnd"/>
      <w:r>
        <w:rPr>
          <w:rFonts w:ascii="宋体" w:hAnsi="宋体" w:hint="eastAsia"/>
          <w:color w:val="000000"/>
          <w:sz w:val="24"/>
          <w:szCs w:val="24"/>
          <w:lang w:eastAsia="zh-CN"/>
        </w:rPr>
        <w:t>）一式两份，甲乙方各执一份。</w:t>
      </w:r>
    </w:p>
    <w:p w14:paraId="5932AF02" w14:textId="77777777" w:rsidR="003B5931" w:rsidRDefault="003B5931">
      <w:pPr>
        <w:spacing w:line="360" w:lineRule="auto"/>
        <w:rPr>
          <w:rFonts w:ascii="宋体" w:hAnsi="宋体"/>
          <w:color w:val="000000"/>
          <w:sz w:val="24"/>
          <w:szCs w:val="24"/>
          <w:lang w:eastAsia="zh-CN"/>
        </w:rPr>
      </w:pPr>
    </w:p>
    <w:p w14:paraId="0870D225"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6B3A96ED" w14:textId="77777777" w:rsidR="003B5931" w:rsidRDefault="00000000">
      <w:pPr>
        <w:spacing w:line="360" w:lineRule="auto"/>
        <w:ind w:firstLineChars="200" w:firstLine="482"/>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w:t>
      </w:r>
      <w:proofErr w:type="gramStart"/>
      <w:r>
        <w:rPr>
          <w:rFonts w:ascii="宋体" w:hAnsi="宋体" w:hint="eastAsia"/>
          <w:b/>
          <w:bCs/>
          <w:sz w:val="24"/>
          <w:szCs w:val="24"/>
          <w:lang w:eastAsia="zh-CN"/>
        </w:rPr>
        <w:t>本服务</w:t>
      </w:r>
      <w:proofErr w:type="gramEnd"/>
      <w:r>
        <w:rPr>
          <w:rFonts w:ascii="宋体" w:hAnsi="宋体" w:hint="eastAsia"/>
          <w:b/>
          <w:bCs/>
          <w:sz w:val="24"/>
          <w:szCs w:val="24"/>
          <w:lang w:eastAsia="zh-CN"/>
        </w:rPr>
        <w:t>过程中所实施的行为视为甲方公司之行为，由甲方对此承担相应责任：</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3B5931" w14:paraId="6FBBF5FA" w14:textId="77777777">
        <w:trPr>
          <w:trHeight w:val="410"/>
        </w:trPr>
        <w:tc>
          <w:tcPr>
            <w:tcW w:w="4678" w:type="dxa"/>
            <w:tcBorders>
              <w:top w:val="nil"/>
              <w:left w:val="nil"/>
              <w:bottom w:val="nil"/>
              <w:right w:val="nil"/>
            </w:tcBorders>
            <w:vAlign w:val="center"/>
          </w:tcPr>
          <w:p w14:paraId="41BCF8DC" w14:textId="64615699" w:rsidR="003B5931"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E514DD" w:rsidRPr="00E514DD">
              <w:rPr>
                <w:rFonts w:ascii="宋体" w:hAnsi="宋体"/>
                <w:sz w:val="24"/>
                <w:szCs w:val="24"/>
                <w:lang w:eastAsia="zh-CN"/>
              </w:rPr>
              <w:t>阿斯蒂芬</w:t>
            </w:r>
          </w:p>
        </w:tc>
        <w:tc>
          <w:tcPr>
            <w:tcW w:w="4961" w:type="dxa"/>
            <w:tcBorders>
              <w:top w:val="nil"/>
              <w:left w:val="nil"/>
              <w:bottom w:val="nil"/>
              <w:right w:val="nil"/>
            </w:tcBorders>
            <w:vAlign w:val="center"/>
          </w:tcPr>
          <w:p w14:paraId="09A3E605" w14:textId="02CF0823" w:rsidR="003B5931"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E514DD" w:rsidRPr="00E514DD">
              <w:rPr>
                <w:rFonts w:ascii="宋体" w:hAnsi="宋体"/>
                <w:sz w:val="24"/>
                <w:szCs w:val="24"/>
                <w:lang w:eastAsia="zh-CN"/>
              </w:rPr>
              <w:t>2134123@qq.com</w:t>
            </w:r>
            <w:proofErr w:type="spellStart"/>
            <w:proofErr w:type="spellEnd"/>
            <w:r>
              <w:rPr>
                <w:rFonts w:ascii="宋体" w:hAnsi="宋体" w:hint="eastAsia"/>
                <w:sz w:val="24"/>
                <w:szCs w:val="24"/>
                <w:lang w:eastAsia="zh-CN"/>
              </w:rPr>
              <w:t xml:space="preserve"> </w:t>
            </w:r>
          </w:p>
        </w:tc>
      </w:tr>
      <w:tr w:rsidR="003B5931" w14:paraId="08AC6B52" w14:textId="77777777">
        <w:trPr>
          <w:trHeight w:val="466"/>
        </w:trPr>
        <w:tc>
          <w:tcPr>
            <w:tcW w:w="4678" w:type="dxa"/>
            <w:tcBorders>
              <w:top w:val="nil"/>
              <w:left w:val="nil"/>
              <w:right w:val="nil"/>
            </w:tcBorders>
            <w:vAlign w:val="center"/>
          </w:tcPr>
          <w:p w14:paraId="18D85F73" w14:textId="60DF62D0" w:rsidR="003B5931"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E514DD" w:rsidRPr="00E514DD">
              <w:rPr>
                <w:rFonts w:ascii="宋体" w:hAnsi="宋体"/>
                <w:sz w:val="24"/>
                <w:szCs w:val="24"/>
                <w:lang w:eastAsia="zh-CN"/>
              </w:rPr>
              <w:t>12312123123</w:t>
            </w:r>
            <w:proofErr w:type="spellStart"/>
            <w:proofErr w:type="spellEnd"/>
          </w:p>
        </w:tc>
        <w:tc>
          <w:tcPr>
            <w:tcW w:w="4961" w:type="dxa"/>
            <w:tcBorders>
              <w:top w:val="nil"/>
              <w:left w:val="nil"/>
              <w:bottom w:val="nil"/>
              <w:right w:val="nil"/>
            </w:tcBorders>
            <w:vAlign w:val="center"/>
          </w:tcPr>
          <w:p w14:paraId="3FD27A58" w14:textId="5B35A3BD" w:rsidR="003B5931"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E514DD" w:rsidRPr="00E514DD">
              <w:rPr>
                <w:rFonts w:ascii="宋体" w:hAnsi="宋体"/>
                <w:sz w:val="24"/>
                <w:szCs w:val="24"/>
                <w:lang w:eastAsia="zh-CN"/>
              </w:rPr>
              <w:t>1234123421341234</w:t>
            </w:r>
            <w:proofErr w:type="spellStart"/>
            <w:proofErr w:type="spellEnd"/>
          </w:p>
        </w:tc>
      </w:tr>
    </w:tbl>
    <w:p w14:paraId="599DEB19" w14:textId="77777777" w:rsidR="003B5931" w:rsidRDefault="003B5931"/>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3B5931" w14:paraId="3369B114" w14:textId="77777777">
        <w:trPr>
          <w:trHeight w:val="466"/>
        </w:trPr>
        <w:tc>
          <w:tcPr>
            <w:tcW w:w="4678" w:type="dxa"/>
            <w:tcBorders>
              <w:left w:val="nil"/>
              <w:bottom w:val="nil"/>
              <w:right w:val="nil"/>
            </w:tcBorders>
            <w:vAlign w:val="center"/>
          </w:tcPr>
          <w:p w14:paraId="1A5114C5"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3396989E" w14:textId="77777777" w:rsidR="003B5931"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3B5931" w14:paraId="00956979" w14:textId="77777777">
        <w:tc>
          <w:tcPr>
            <w:tcW w:w="4678" w:type="dxa"/>
            <w:tcBorders>
              <w:top w:val="nil"/>
              <w:left w:val="nil"/>
              <w:bottom w:val="nil"/>
              <w:right w:val="nil"/>
            </w:tcBorders>
            <w:vAlign w:val="center"/>
          </w:tcPr>
          <w:p w14:paraId="78BB1145"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3B928F6F"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3B5931" w14:paraId="34E773A0" w14:textId="77777777">
        <w:tc>
          <w:tcPr>
            <w:tcW w:w="4678" w:type="dxa"/>
            <w:tcBorders>
              <w:top w:val="nil"/>
              <w:left w:val="nil"/>
              <w:bottom w:val="nil"/>
              <w:right w:val="nil"/>
            </w:tcBorders>
            <w:vAlign w:val="center"/>
          </w:tcPr>
          <w:p w14:paraId="7EFBF9C1" w14:textId="77777777" w:rsidR="003B5931" w:rsidRDefault="00000000">
            <w:pPr>
              <w:spacing w:line="360" w:lineRule="auto"/>
              <w:rPr>
                <w:lang w:eastAsia="zh-CN"/>
              </w:rPr>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23A9672A"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3B5931" w14:paraId="529A8709" w14:textId="77777777">
        <w:tc>
          <w:tcPr>
            <w:tcW w:w="4678" w:type="dxa"/>
            <w:tcBorders>
              <w:top w:val="nil"/>
              <w:left w:val="nil"/>
              <w:bottom w:val="nil"/>
              <w:right w:val="nil"/>
            </w:tcBorders>
            <w:vAlign w:val="center"/>
          </w:tcPr>
          <w:p w14:paraId="2E4B91E6"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2428F70E"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3B5931" w14:paraId="11B42FFF" w14:textId="77777777">
        <w:tc>
          <w:tcPr>
            <w:tcW w:w="4678" w:type="dxa"/>
            <w:tcBorders>
              <w:top w:val="nil"/>
              <w:left w:val="nil"/>
              <w:bottom w:val="nil"/>
              <w:right w:val="nil"/>
            </w:tcBorders>
            <w:vAlign w:val="center"/>
          </w:tcPr>
          <w:p w14:paraId="0D3B51E5"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37C167B4" w14:textId="77777777" w:rsidR="003B5931"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48A207AD" w14:textId="77777777" w:rsidR="003B5931" w:rsidRDefault="00000000">
      <w:pPr>
        <w:rPr>
          <w:rFonts w:ascii="宋体" w:hAnsi="宋体"/>
          <w:b/>
          <w:bCs/>
          <w:sz w:val="28"/>
          <w:szCs w:val="28"/>
          <w:lang w:eastAsia="zh-CN"/>
        </w:rPr>
      </w:pPr>
      <w:r>
        <w:rPr>
          <w:rFonts w:ascii="宋体" w:hAnsi="宋体" w:hint="eastAsia"/>
          <w:b/>
          <w:bCs/>
          <w:sz w:val="28"/>
          <w:szCs w:val="28"/>
          <w:lang w:eastAsia="zh-CN"/>
        </w:rPr>
        <w:br w:type="page"/>
      </w:r>
    </w:p>
    <w:p w14:paraId="0B0D60FA" w14:textId="77777777" w:rsidR="003B5931" w:rsidRDefault="003B5931">
      <w:pPr>
        <w:spacing w:line="360" w:lineRule="auto"/>
        <w:jc w:val="both"/>
        <w:rPr>
          <w:rFonts w:ascii="宋体" w:hAnsi="宋体"/>
          <w:b/>
          <w:bCs/>
          <w:sz w:val="28"/>
          <w:szCs w:val="28"/>
          <w:lang w:eastAsia="zh-CN"/>
        </w:rPr>
        <w:sectPr w:rsidR="003B5931">
          <w:headerReference w:type="default" r:id="rId7"/>
          <w:footerReference w:type="default" r:id="rId8"/>
          <w:type w:val="continuous"/>
          <w:pgSz w:w="11909" w:h="16834"/>
          <w:pgMar w:top="936" w:right="1134" w:bottom="426" w:left="1134" w:header="624" w:footer="170" w:gutter="0"/>
          <w:pgNumType w:fmt="numberInDash" w:chapStyle="2"/>
          <w:cols w:space="720"/>
          <w:docGrid w:linePitch="272"/>
        </w:sectPr>
      </w:pPr>
    </w:p>
    <w:p w14:paraId="1B4E043B" w14:textId="77777777" w:rsidR="003B5931" w:rsidRDefault="003B5931">
      <w:pPr>
        <w:spacing w:line="360" w:lineRule="auto"/>
        <w:jc w:val="center"/>
        <w:rPr>
          <w:rFonts w:ascii="宋体" w:hAnsi="宋体"/>
          <w:b/>
          <w:bCs/>
          <w:sz w:val="28"/>
          <w:szCs w:val="28"/>
          <w:lang w:eastAsia="zh-CN"/>
        </w:rPr>
        <w:sectPr w:rsidR="003B5931">
          <w:type w:val="continuous"/>
          <w:pgSz w:w="11909" w:h="16834"/>
          <w:pgMar w:top="936" w:right="1134" w:bottom="426" w:left="1134" w:header="624" w:footer="170" w:gutter="0"/>
          <w:pgNumType w:fmt="numberInDash" w:chapStyle="2"/>
          <w:cols w:space="720"/>
          <w:docGrid w:linePitch="272"/>
        </w:sectPr>
      </w:pPr>
    </w:p>
    <w:p w14:paraId="1B0501C2" w14:textId="77777777" w:rsidR="003B5931"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2A213D67"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583D6EA9"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47CB25DB"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577821F1"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36BAFD28"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3E8EC2DF"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05D6A89A"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170EC948"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w:t>
      </w:r>
      <w:proofErr w:type="gramStart"/>
      <w:r>
        <w:rPr>
          <w:rFonts w:ascii="宋体" w:hAnsi="宋体" w:hint="eastAsia"/>
          <w:bCs/>
          <w:sz w:val="24"/>
          <w:szCs w:val="24"/>
          <w:lang w:eastAsia="zh-CN"/>
        </w:rPr>
        <w:t>研</w:t>
      </w:r>
      <w:proofErr w:type="gramEnd"/>
      <w:r>
        <w:rPr>
          <w:rFonts w:ascii="宋体" w:hAnsi="宋体" w:hint="eastAsia"/>
          <w:bCs/>
          <w:sz w:val="24"/>
          <w:szCs w:val="24"/>
          <w:lang w:eastAsia="zh-CN"/>
        </w:rPr>
        <w:t>或其他任何第三</w:t>
      </w:r>
      <w:proofErr w:type="gramStart"/>
      <w:r>
        <w:rPr>
          <w:rFonts w:ascii="宋体" w:hAnsi="宋体" w:hint="eastAsia"/>
          <w:bCs/>
          <w:sz w:val="24"/>
          <w:szCs w:val="24"/>
          <w:lang w:eastAsia="zh-CN"/>
        </w:rPr>
        <w:t>方程序</w:t>
      </w:r>
      <w:proofErr w:type="gramEnd"/>
      <w:r>
        <w:rPr>
          <w:rFonts w:ascii="宋体" w:hAnsi="宋体" w:hint="eastAsia"/>
          <w:bCs/>
          <w:sz w:val="24"/>
          <w:szCs w:val="24"/>
          <w:lang w:eastAsia="zh-CN"/>
        </w:rPr>
        <w:t>等方式对乙方网站、手机APP及招聘资源等进行任何非正常访问。</w:t>
      </w:r>
    </w:p>
    <w:p w14:paraId="2D4C7E83"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6A9E39A2"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5315F815" w14:textId="77777777" w:rsidR="003B5931"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0CDB1D9E" w14:textId="77777777" w:rsidR="003B5931"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4D0BDDA9"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5B437D20" w14:textId="77777777" w:rsidR="003B5931"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w:t>
      </w:r>
      <w:proofErr w:type="gramStart"/>
      <w:r>
        <w:rPr>
          <w:rFonts w:ascii="宋体" w:hAnsi="宋体" w:hint="eastAsia"/>
          <w:bCs/>
          <w:sz w:val="24"/>
          <w:szCs w:val="24"/>
          <w:lang w:eastAsia="zh-CN"/>
        </w:rPr>
        <w:t>其他第三</w:t>
      </w:r>
      <w:proofErr w:type="gramEnd"/>
      <w:r>
        <w:rPr>
          <w:rFonts w:ascii="宋体" w:hAnsi="宋体" w:hint="eastAsia"/>
          <w:bCs/>
          <w:sz w:val="24"/>
          <w:szCs w:val="24"/>
          <w:lang w:eastAsia="zh-CN"/>
        </w:rPr>
        <w:t>方抄录用于商业或非商业性目的。对于因任何是第三方可能错误使用乙方网站信息所引发的纠纷，乙方对此将不予承担任何责任。</w:t>
      </w:r>
    </w:p>
    <w:p w14:paraId="47242192"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5028BBEC" w14:textId="77777777" w:rsidR="003B5931" w:rsidRDefault="00000000">
      <w:pPr>
        <w:widowControl w:val="0"/>
        <w:numPr>
          <w:ilvl w:val="0"/>
          <w:numId w:val="8"/>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45BE3D6D"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2E475FA2"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032C85F3"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5E1B6250"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5B978941"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5F796C8F"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5046A402"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410EB672" w14:textId="77777777" w:rsidR="003B5931"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w:t>
      </w:r>
      <w:proofErr w:type="gramStart"/>
      <w:r>
        <w:rPr>
          <w:rFonts w:ascii="宋体" w:hAnsi="宋体" w:hint="eastAsia"/>
          <w:bCs/>
          <w:sz w:val="24"/>
          <w:szCs w:val="24"/>
          <w:lang w:eastAsia="zh-CN"/>
        </w:rPr>
        <w:t>准战争</w:t>
      </w:r>
      <w:proofErr w:type="gramEnd"/>
      <w:r>
        <w:rPr>
          <w:rFonts w:ascii="宋体" w:hAnsi="宋体" w:hint="eastAsia"/>
          <w:bCs/>
          <w:sz w:val="24"/>
          <w:szCs w:val="24"/>
          <w:lang w:eastAsia="zh-CN"/>
        </w:rPr>
        <w:t>状态、恐怖活动、戒严、骚乱、罢工、暴动等、黑客攻击、电信公司技术故障或任何其它自然或人为造成的灾难。</w:t>
      </w:r>
    </w:p>
    <w:p w14:paraId="6C7A0575" w14:textId="77777777" w:rsidR="003B5931"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w:t>
      </w:r>
      <w:proofErr w:type="gramStart"/>
      <w:r>
        <w:rPr>
          <w:rFonts w:ascii="宋体" w:hAnsi="宋体" w:hint="eastAsia"/>
          <w:bCs/>
          <w:sz w:val="24"/>
          <w:szCs w:val="24"/>
          <w:lang w:eastAsia="zh-CN"/>
        </w:rPr>
        <w:t>个</w:t>
      </w:r>
      <w:proofErr w:type="gramEnd"/>
      <w:r>
        <w:rPr>
          <w:rFonts w:ascii="宋体" w:hAnsi="宋体" w:hint="eastAsia"/>
          <w:bCs/>
          <w:sz w:val="24"/>
          <w:szCs w:val="24"/>
          <w:lang w:eastAsia="zh-CN"/>
        </w:rPr>
        <w:t>工作日内书面通知另一方，并提供经有关部门确认的不可抗力书面证明文件。</w:t>
      </w:r>
    </w:p>
    <w:p w14:paraId="203055BD" w14:textId="77777777" w:rsidR="003B5931"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7955ED6D"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70827085" w14:textId="77777777" w:rsidR="003B5931" w:rsidRDefault="00000000">
      <w:pPr>
        <w:widowControl w:val="0"/>
        <w:numPr>
          <w:ilvl w:val="0"/>
          <w:numId w:val="11"/>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w:t>
      </w:r>
      <w:proofErr w:type="gramStart"/>
      <w:r>
        <w:rPr>
          <w:rFonts w:ascii="宋体" w:hAnsi="宋体" w:hint="eastAsia"/>
          <w:bCs/>
          <w:sz w:val="24"/>
          <w:szCs w:val="24"/>
          <w:lang w:eastAsia="zh-CN"/>
        </w:rPr>
        <w:t>渎</w:t>
      </w:r>
      <w:proofErr w:type="gramEnd"/>
      <w:r>
        <w:rPr>
          <w:rFonts w:ascii="宋体" w:hAnsi="宋体" w:hint="eastAsia"/>
          <w:bCs/>
          <w:sz w:val="24"/>
          <w:szCs w:val="24"/>
          <w:lang w:eastAsia="zh-CN"/>
        </w:rPr>
        <w:t>行为都将触犯法律，并将受到法律的严惩。</w:t>
      </w:r>
    </w:p>
    <w:p w14:paraId="57239D52"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0C572823" w14:textId="77777777" w:rsidR="003B5931" w:rsidRDefault="00000000">
      <w:pPr>
        <w:widowControl w:val="0"/>
        <w:numPr>
          <w:ilvl w:val="0"/>
          <w:numId w:val="12"/>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06AB75EC" w14:textId="77777777" w:rsidR="003B5931" w:rsidRDefault="00000000">
      <w:pPr>
        <w:widowControl w:val="0"/>
        <w:numPr>
          <w:ilvl w:val="0"/>
          <w:numId w:val="12"/>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w:t>
      </w:r>
      <w:proofErr w:type="gramStart"/>
      <w:r>
        <w:rPr>
          <w:rFonts w:ascii="宋体" w:hAnsi="宋体" w:hint="eastAsia"/>
          <w:sz w:val="24"/>
          <w:szCs w:val="24"/>
          <w:lang w:eastAsia="zh-CN"/>
        </w:rPr>
        <w:t>上协议</w:t>
      </w:r>
      <w:proofErr w:type="gramEnd"/>
      <w:r>
        <w:rPr>
          <w:rFonts w:ascii="宋体" w:hAnsi="宋体" w:hint="eastAsia"/>
          <w:sz w:val="24"/>
          <w:szCs w:val="24"/>
          <w:lang w:eastAsia="zh-CN"/>
        </w:rPr>
        <w:t>作为本合同的组成部分，与本合同具有同等效力。</w:t>
      </w:r>
    </w:p>
    <w:p w14:paraId="7AD7A2D7" w14:textId="77777777" w:rsidR="003B5931"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w:t>
      </w:r>
      <w:proofErr w:type="gramStart"/>
      <w:r>
        <w:rPr>
          <w:rFonts w:ascii="宋体" w:hAnsi="宋体" w:hint="eastAsia"/>
          <w:b/>
          <w:bCs/>
          <w:sz w:val="24"/>
          <w:szCs w:val="24"/>
          <w:shd w:val="clear" w:color="auto" w:fill="FFFFFF" w:themeFill="background1"/>
          <w:lang w:eastAsia="zh-CN"/>
        </w:rPr>
        <w:t>推职聘</w:t>
      </w:r>
      <w:proofErr w:type="gramEnd"/>
      <w:r>
        <w:rPr>
          <w:rFonts w:ascii="宋体" w:hAnsi="宋体" w:hint="eastAsia"/>
          <w:b/>
          <w:bCs/>
          <w:sz w:val="24"/>
          <w:szCs w:val="24"/>
          <w:shd w:val="clear" w:color="auto" w:fill="FFFFFF" w:themeFill="background1"/>
          <w:lang w:eastAsia="zh-CN"/>
        </w:rPr>
        <w:t>平台进行招聘所产生的任何责任由甲方承担。若授权代表发生变更甲方需提前三个工作日书面通知乙方。</w:t>
      </w:r>
    </w:p>
    <w:p w14:paraId="3D8F1694" w14:textId="77777777" w:rsidR="003B5931"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sectPr w:rsidR="003B5931">
          <w:type w:val="continuous"/>
          <w:pgSz w:w="11909" w:h="16834"/>
          <w:pgMar w:top="1440" w:right="1080" w:bottom="1440" w:left="1080" w:header="1077" w:footer="454"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35620B00" w14:textId="77777777" w:rsidR="003B5931" w:rsidRDefault="003B5931">
      <w:pPr>
        <w:spacing w:line="360" w:lineRule="auto"/>
        <w:rPr>
          <w:rFonts w:ascii="宋体" w:hAnsi="宋体"/>
          <w:b/>
          <w:bCs/>
          <w:lang w:eastAsia="zh-CN"/>
        </w:rPr>
        <w:sectPr w:rsidR="003B5931">
          <w:headerReference w:type="default" r:id="rId9"/>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3B5931" w14:paraId="45AFFE3A" w14:textId="77777777">
        <w:tc>
          <w:tcPr>
            <w:tcW w:w="4822" w:type="dxa"/>
            <w:tcBorders>
              <w:top w:val="nil"/>
              <w:left w:val="nil"/>
              <w:bottom w:val="nil"/>
              <w:right w:val="nil"/>
            </w:tcBorders>
          </w:tcPr>
          <w:p w14:paraId="0D4CD3AC" w14:textId="77777777" w:rsidR="003B5931"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57612AB3" w14:textId="77777777" w:rsidR="003B5931"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3B5931" w14:paraId="12508F82" w14:textId="77777777">
        <w:tc>
          <w:tcPr>
            <w:tcW w:w="4822" w:type="dxa"/>
            <w:tcBorders>
              <w:top w:val="nil"/>
              <w:left w:val="nil"/>
              <w:bottom w:val="nil"/>
              <w:right w:val="nil"/>
            </w:tcBorders>
          </w:tcPr>
          <w:p w14:paraId="0BB8D1D0" w14:textId="77777777" w:rsidR="003B5931"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4C55CAC4" w14:textId="77777777" w:rsidR="003B5931"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3B5931" w14:paraId="7D099B96" w14:textId="77777777">
        <w:tc>
          <w:tcPr>
            <w:tcW w:w="4822" w:type="dxa"/>
            <w:tcBorders>
              <w:top w:val="nil"/>
              <w:left w:val="nil"/>
              <w:bottom w:val="nil"/>
              <w:right w:val="nil"/>
            </w:tcBorders>
          </w:tcPr>
          <w:p w14:paraId="379E1A96"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476EB459"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3B5931" w14:paraId="39E9647B" w14:textId="77777777">
        <w:tc>
          <w:tcPr>
            <w:tcW w:w="4822" w:type="dxa"/>
            <w:tcBorders>
              <w:top w:val="nil"/>
              <w:left w:val="nil"/>
              <w:bottom w:val="nil"/>
              <w:right w:val="nil"/>
            </w:tcBorders>
          </w:tcPr>
          <w:p w14:paraId="74A2C0DA" w14:textId="77777777" w:rsidR="003B5931"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22CD52AC" w14:textId="77777777" w:rsidR="003B5931"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3B5931" w14:paraId="57F5B768" w14:textId="77777777">
        <w:tc>
          <w:tcPr>
            <w:tcW w:w="4822" w:type="dxa"/>
            <w:tcBorders>
              <w:top w:val="nil"/>
              <w:left w:val="nil"/>
              <w:bottom w:val="nil"/>
              <w:right w:val="nil"/>
            </w:tcBorders>
          </w:tcPr>
          <w:p w14:paraId="49C08DE9" w14:textId="77777777" w:rsidR="003B5931"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7B110B91" w14:textId="77777777" w:rsidR="003B5931"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0889E2D5" w14:textId="77777777" w:rsidR="003B5931" w:rsidRDefault="003B5931">
      <w:pPr>
        <w:spacing w:line="360" w:lineRule="auto"/>
        <w:rPr>
          <w:rFonts w:ascii="宋体" w:hAnsi="宋体"/>
        </w:rPr>
      </w:pPr>
    </w:p>
    <w:p w14:paraId="2CCFB4E3" w14:textId="77777777" w:rsidR="003B5931" w:rsidRDefault="003B5931">
      <w:pPr>
        <w:spacing w:line="360" w:lineRule="auto"/>
        <w:rPr>
          <w:rFonts w:ascii="宋体" w:hAnsi="宋体"/>
        </w:rPr>
      </w:pPr>
    </w:p>
    <w:sectPr w:rsidR="003B5931">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F3A18B" w14:textId="77777777" w:rsidR="0046061F" w:rsidRDefault="0046061F">
      <w:r>
        <w:separator/>
      </w:r>
    </w:p>
  </w:endnote>
  <w:endnote w:type="continuationSeparator" w:id="0">
    <w:p w14:paraId="03030E6E" w14:textId="77777777" w:rsidR="0046061F" w:rsidRDefault="004606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04A667" w14:textId="77777777" w:rsidR="003B5931"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4570954F" w14:textId="77777777" w:rsidR="003B5931" w:rsidRDefault="003B5931">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33122D" w14:textId="77777777" w:rsidR="0046061F" w:rsidRDefault="0046061F">
      <w:r>
        <w:separator/>
      </w:r>
    </w:p>
  </w:footnote>
  <w:footnote w:type="continuationSeparator" w:id="0">
    <w:p w14:paraId="2EAAC7BB" w14:textId="77777777" w:rsidR="0046061F" w:rsidRDefault="004606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24CD64" w14:textId="77777777" w:rsidR="003B5931"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0C2B6949" wp14:editId="7872BD74">
          <wp:extent cx="669290" cy="182245"/>
          <wp:effectExtent l="0" t="0" r="1270" b="63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FE4889" w14:textId="77777777" w:rsidR="003B5931" w:rsidRDefault="00000000">
    <w:pPr>
      <w:pStyle w:val="a7"/>
      <w:rPr>
        <w:rFonts w:eastAsia="Times New Roman"/>
      </w:rPr>
    </w:pPr>
    <w:r>
      <w:rPr>
        <w:noProof/>
        <w:lang w:eastAsia="zh-CN"/>
      </w:rPr>
      <w:drawing>
        <wp:inline distT="0" distB="0" distL="0" distR="0" wp14:anchorId="64DB0439" wp14:editId="413DECED">
          <wp:extent cx="669290" cy="182245"/>
          <wp:effectExtent l="0" t="0" r="1270" b="63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4F89C1F"/>
    <w:multiLevelType w:val="singleLevel"/>
    <w:tmpl w:val="B4F89C1F"/>
    <w:lvl w:ilvl="0">
      <w:start w:val="1"/>
      <w:numFmt w:val="decimal"/>
      <w:lvlText w:val="%1)"/>
      <w:lvlJc w:val="left"/>
      <w:pPr>
        <w:ind w:left="425" w:hanging="425"/>
      </w:pPr>
      <w:rPr>
        <w:rFonts w:hint="default"/>
      </w:rPr>
    </w:lvl>
  </w:abstractNum>
  <w:abstractNum w:abstractNumId="2"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3" w15:restartNumberingAfterBreak="0">
    <w:nsid w:val="DB2702A9"/>
    <w:multiLevelType w:val="multilevel"/>
    <w:tmpl w:val="DB2702A9"/>
    <w:lvl w:ilvl="0">
      <w:start w:val="1"/>
      <w:numFmt w:val="japaneseCounting"/>
      <w:suff w:val="space"/>
      <w:lvlText w:val="%1、"/>
      <w:lvlJc w:val="left"/>
      <w:pPr>
        <w:ind w:left="720" w:hanging="720"/>
      </w:pPr>
      <w:rPr>
        <w:rFonts w:hint="eastAsia"/>
        <w:color w:val="000000" w:themeColor="text1"/>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E884235A"/>
    <w:multiLevelType w:val="singleLevel"/>
    <w:tmpl w:val="E884235A"/>
    <w:lvl w:ilvl="0">
      <w:start w:val="1"/>
      <w:numFmt w:val="decimal"/>
      <w:lvlText w:val="%1)"/>
      <w:lvlJc w:val="left"/>
      <w:pPr>
        <w:ind w:left="425" w:hanging="425"/>
      </w:pPr>
      <w:rPr>
        <w:rFonts w:hint="default"/>
      </w:rPr>
    </w:lvl>
  </w:abstractNum>
  <w:abstractNum w:abstractNumId="6"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7"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8"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9"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10" w15:restartNumberingAfterBreak="0">
    <w:nsid w:val="6502592A"/>
    <w:multiLevelType w:val="singleLevel"/>
    <w:tmpl w:val="6502592A"/>
    <w:lvl w:ilvl="0">
      <w:start w:val="1"/>
      <w:numFmt w:val="decimal"/>
      <w:lvlText w:val="%1)"/>
      <w:lvlJc w:val="left"/>
      <w:pPr>
        <w:ind w:left="425" w:hanging="425"/>
      </w:pPr>
      <w:rPr>
        <w:rFonts w:hint="default"/>
        <w:b w:val="0"/>
        <w:bCs w:val="0"/>
      </w:rPr>
    </w:lvl>
  </w:abstractNum>
  <w:abstractNum w:abstractNumId="11"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855733496">
    <w:abstractNumId w:val="1"/>
  </w:num>
  <w:num w:numId="2" w16cid:durableId="1701739158">
    <w:abstractNumId w:val="3"/>
  </w:num>
  <w:num w:numId="3" w16cid:durableId="244150941">
    <w:abstractNumId w:val="5"/>
  </w:num>
  <w:num w:numId="4" w16cid:durableId="1805544296">
    <w:abstractNumId w:val="10"/>
  </w:num>
  <w:num w:numId="5" w16cid:durableId="1138452220">
    <w:abstractNumId w:val="4"/>
  </w:num>
  <w:num w:numId="6" w16cid:durableId="597982952">
    <w:abstractNumId w:val="6"/>
  </w:num>
  <w:num w:numId="7" w16cid:durableId="49810158">
    <w:abstractNumId w:val="2"/>
  </w:num>
  <w:num w:numId="8" w16cid:durableId="1312245992">
    <w:abstractNumId w:val="9"/>
  </w:num>
  <w:num w:numId="9" w16cid:durableId="1150176298">
    <w:abstractNumId w:val="11"/>
  </w:num>
  <w:num w:numId="10" w16cid:durableId="1317489394">
    <w:abstractNumId w:val="7"/>
  </w:num>
  <w:num w:numId="11" w16cid:durableId="1245922288">
    <w:abstractNumId w:val="0"/>
  </w:num>
  <w:num w:numId="12" w16cid:durableId="73597842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42D20"/>
    <w:rsid w:val="00044CA1"/>
    <w:rsid w:val="00052739"/>
    <w:rsid w:val="000550A1"/>
    <w:rsid w:val="00065254"/>
    <w:rsid w:val="000653CF"/>
    <w:rsid w:val="00080771"/>
    <w:rsid w:val="00081701"/>
    <w:rsid w:val="000A4484"/>
    <w:rsid w:val="000A620E"/>
    <w:rsid w:val="000A75E4"/>
    <w:rsid w:val="000B5443"/>
    <w:rsid w:val="000F3222"/>
    <w:rsid w:val="001023E2"/>
    <w:rsid w:val="00115AF8"/>
    <w:rsid w:val="0011752A"/>
    <w:rsid w:val="001257EF"/>
    <w:rsid w:val="00131B22"/>
    <w:rsid w:val="0013359A"/>
    <w:rsid w:val="001659D8"/>
    <w:rsid w:val="001A734D"/>
    <w:rsid w:val="001B3482"/>
    <w:rsid w:val="001C37F2"/>
    <w:rsid w:val="001D10ED"/>
    <w:rsid w:val="001D26EF"/>
    <w:rsid w:val="001D67CC"/>
    <w:rsid w:val="001F6140"/>
    <w:rsid w:val="00207925"/>
    <w:rsid w:val="002110F4"/>
    <w:rsid w:val="00211B83"/>
    <w:rsid w:val="002373D7"/>
    <w:rsid w:val="002419FB"/>
    <w:rsid w:val="00241B8D"/>
    <w:rsid w:val="00246413"/>
    <w:rsid w:val="00275C94"/>
    <w:rsid w:val="00291BA4"/>
    <w:rsid w:val="002A17CB"/>
    <w:rsid w:val="002A513D"/>
    <w:rsid w:val="002D3384"/>
    <w:rsid w:val="003011F4"/>
    <w:rsid w:val="0032750F"/>
    <w:rsid w:val="003448AD"/>
    <w:rsid w:val="00345ABC"/>
    <w:rsid w:val="003A087A"/>
    <w:rsid w:val="003B5931"/>
    <w:rsid w:val="003B797B"/>
    <w:rsid w:val="003C2D90"/>
    <w:rsid w:val="003C74B4"/>
    <w:rsid w:val="003D0ED6"/>
    <w:rsid w:val="003D2BEF"/>
    <w:rsid w:val="003D43CA"/>
    <w:rsid w:val="003D47FF"/>
    <w:rsid w:val="003F7B08"/>
    <w:rsid w:val="004058A9"/>
    <w:rsid w:val="0042072C"/>
    <w:rsid w:val="00446837"/>
    <w:rsid w:val="00446C06"/>
    <w:rsid w:val="00453469"/>
    <w:rsid w:val="0046061F"/>
    <w:rsid w:val="00461FB7"/>
    <w:rsid w:val="00462F12"/>
    <w:rsid w:val="00483754"/>
    <w:rsid w:val="004C403C"/>
    <w:rsid w:val="004C7CA9"/>
    <w:rsid w:val="004E5E03"/>
    <w:rsid w:val="004F1E01"/>
    <w:rsid w:val="004F43F1"/>
    <w:rsid w:val="004F6583"/>
    <w:rsid w:val="004F7FDC"/>
    <w:rsid w:val="00506E69"/>
    <w:rsid w:val="0051463B"/>
    <w:rsid w:val="00520655"/>
    <w:rsid w:val="00525F2F"/>
    <w:rsid w:val="00547016"/>
    <w:rsid w:val="00561782"/>
    <w:rsid w:val="00595C03"/>
    <w:rsid w:val="005A14FF"/>
    <w:rsid w:val="005A1BE8"/>
    <w:rsid w:val="005B4A00"/>
    <w:rsid w:val="005C0CB7"/>
    <w:rsid w:val="005C6C99"/>
    <w:rsid w:val="005D7081"/>
    <w:rsid w:val="005D70DF"/>
    <w:rsid w:val="005F09BD"/>
    <w:rsid w:val="005F2E7F"/>
    <w:rsid w:val="0060381D"/>
    <w:rsid w:val="00612EEE"/>
    <w:rsid w:val="0062198E"/>
    <w:rsid w:val="0062450B"/>
    <w:rsid w:val="006344BF"/>
    <w:rsid w:val="006460BA"/>
    <w:rsid w:val="006513A7"/>
    <w:rsid w:val="00651C94"/>
    <w:rsid w:val="00653879"/>
    <w:rsid w:val="00671A2B"/>
    <w:rsid w:val="006819EB"/>
    <w:rsid w:val="00685473"/>
    <w:rsid w:val="006942C4"/>
    <w:rsid w:val="006A0069"/>
    <w:rsid w:val="006A3C47"/>
    <w:rsid w:val="006C182C"/>
    <w:rsid w:val="006C41BF"/>
    <w:rsid w:val="006D32EE"/>
    <w:rsid w:val="006D4975"/>
    <w:rsid w:val="007347C8"/>
    <w:rsid w:val="0076089C"/>
    <w:rsid w:val="00761A3A"/>
    <w:rsid w:val="007646D4"/>
    <w:rsid w:val="007731D9"/>
    <w:rsid w:val="007861E4"/>
    <w:rsid w:val="007A78E2"/>
    <w:rsid w:val="007C0CB1"/>
    <w:rsid w:val="007C31FE"/>
    <w:rsid w:val="007C3C20"/>
    <w:rsid w:val="007D4047"/>
    <w:rsid w:val="007F7E2A"/>
    <w:rsid w:val="0080586D"/>
    <w:rsid w:val="00807303"/>
    <w:rsid w:val="00832F14"/>
    <w:rsid w:val="008349FB"/>
    <w:rsid w:val="00840A57"/>
    <w:rsid w:val="008529CD"/>
    <w:rsid w:val="00867414"/>
    <w:rsid w:val="00871C58"/>
    <w:rsid w:val="00887AA3"/>
    <w:rsid w:val="00890EDA"/>
    <w:rsid w:val="008910B9"/>
    <w:rsid w:val="00894CBE"/>
    <w:rsid w:val="008B4F81"/>
    <w:rsid w:val="008D2C94"/>
    <w:rsid w:val="00900261"/>
    <w:rsid w:val="0091644D"/>
    <w:rsid w:val="00921608"/>
    <w:rsid w:val="009236C0"/>
    <w:rsid w:val="00931AB6"/>
    <w:rsid w:val="00946F6F"/>
    <w:rsid w:val="00982510"/>
    <w:rsid w:val="00986141"/>
    <w:rsid w:val="009A1DC0"/>
    <w:rsid w:val="009A1EF4"/>
    <w:rsid w:val="009C2804"/>
    <w:rsid w:val="009E591C"/>
    <w:rsid w:val="00A05D4F"/>
    <w:rsid w:val="00A2324B"/>
    <w:rsid w:val="00A46F4A"/>
    <w:rsid w:val="00A5480F"/>
    <w:rsid w:val="00A83B12"/>
    <w:rsid w:val="00AB6375"/>
    <w:rsid w:val="00AB76C2"/>
    <w:rsid w:val="00AC1805"/>
    <w:rsid w:val="00AC3621"/>
    <w:rsid w:val="00AC3E1C"/>
    <w:rsid w:val="00AD18AE"/>
    <w:rsid w:val="00AE1DC2"/>
    <w:rsid w:val="00B06BC8"/>
    <w:rsid w:val="00B131BE"/>
    <w:rsid w:val="00B2584D"/>
    <w:rsid w:val="00B32653"/>
    <w:rsid w:val="00B44A8B"/>
    <w:rsid w:val="00B53F3C"/>
    <w:rsid w:val="00B73BB6"/>
    <w:rsid w:val="00B7416C"/>
    <w:rsid w:val="00B92201"/>
    <w:rsid w:val="00B92616"/>
    <w:rsid w:val="00B9288F"/>
    <w:rsid w:val="00BA26A5"/>
    <w:rsid w:val="00BA35ED"/>
    <w:rsid w:val="00BB35DC"/>
    <w:rsid w:val="00BB63E7"/>
    <w:rsid w:val="00BD186F"/>
    <w:rsid w:val="00BE2941"/>
    <w:rsid w:val="00BE3EC1"/>
    <w:rsid w:val="00BF2708"/>
    <w:rsid w:val="00C027EF"/>
    <w:rsid w:val="00C04C3E"/>
    <w:rsid w:val="00C207B2"/>
    <w:rsid w:val="00C46FFA"/>
    <w:rsid w:val="00C53076"/>
    <w:rsid w:val="00C7305E"/>
    <w:rsid w:val="00C87996"/>
    <w:rsid w:val="00C9194C"/>
    <w:rsid w:val="00C94CDB"/>
    <w:rsid w:val="00CA03C2"/>
    <w:rsid w:val="00CC4A8B"/>
    <w:rsid w:val="00CD447D"/>
    <w:rsid w:val="00CE0803"/>
    <w:rsid w:val="00D258FF"/>
    <w:rsid w:val="00D25A99"/>
    <w:rsid w:val="00D27ED0"/>
    <w:rsid w:val="00D5013E"/>
    <w:rsid w:val="00D550F6"/>
    <w:rsid w:val="00D60FB3"/>
    <w:rsid w:val="00D618D4"/>
    <w:rsid w:val="00D86C37"/>
    <w:rsid w:val="00DC1D2E"/>
    <w:rsid w:val="00DC38C3"/>
    <w:rsid w:val="00DE29EA"/>
    <w:rsid w:val="00DF588F"/>
    <w:rsid w:val="00E35FE6"/>
    <w:rsid w:val="00E514DD"/>
    <w:rsid w:val="00E5393F"/>
    <w:rsid w:val="00E6201F"/>
    <w:rsid w:val="00E71D93"/>
    <w:rsid w:val="00E73A76"/>
    <w:rsid w:val="00E8141D"/>
    <w:rsid w:val="00E870C6"/>
    <w:rsid w:val="00E90379"/>
    <w:rsid w:val="00E95FC5"/>
    <w:rsid w:val="00EE7443"/>
    <w:rsid w:val="00EF3B5B"/>
    <w:rsid w:val="00F049E5"/>
    <w:rsid w:val="00F13884"/>
    <w:rsid w:val="00F177FA"/>
    <w:rsid w:val="00F2452A"/>
    <w:rsid w:val="00F445F4"/>
    <w:rsid w:val="00F76891"/>
    <w:rsid w:val="00F906A1"/>
    <w:rsid w:val="00FA7E17"/>
    <w:rsid w:val="00FC66EB"/>
    <w:rsid w:val="00FC6ED7"/>
    <w:rsid w:val="00FD25F1"/>
    <w:rsid w:val="00FD75C1"/>
    <w:rsid w:val="00FE46C5"/>
    <w:rsid w:val="00FE7145"/>
    <w:rsid w:val="00FF4071"/>
    <w:rsid w:val="00FF43B7"/>
    <w:rsid w:val="026556F3"/>
    <w:rsid w:val="062024DE"/>
    <w:rsid w:val="10EB63B8"/>
    <w:rsid w:val="282F60FD"/>
    <w:rsid w:val="335B4FF5"/>
    <w:rsid w:val="3B1C69BF"/>
    <w:rsid w:val="57ED01D5"/>
    <w:rsid w:val="5809477E"/>
    <w:rsid w:val="58FF27CB"/>
    <w:rsid w:val="5A0D720B"/>
    <w:rsid w:val="5F6A1C2C"/>
    <w:rsid w:val="60AA4A33"/>
    <w:rsid w:val="670267B3"/>
    <w:rsid w:val="75FA50A9"/>
    <w:rsid w:val="792D7A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87710F"/>
  <w15:docId w15:val="{6D931EB1-C8ED-4187-AAD5-0CB935384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7</Pages>
  <Words>734</Words>
  <Characters>4187</Characters>
  <Application>Microsoft Office Word</Application>
  <DocSecurity>0</DocSecurity>
  <Lines>34</Lines>
  <Paragraphs>9</Paragraphs>
  <ScaleCrop>false</ScaleCrop>
  <Company/>
  <LinksUpToDate>false</LinksUpToDate>
  <CharactersWithSpaces>4912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2023-12-18T07:23:00Z</dcterms:modified>
  <cp:revision>180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FC5A2508622B410D9738E7DC458B3711_13</vt:lpwstr>
  </property>
  <property fmtid="{D5CDD505-2E9C-101B-9397-08002B2CF9AE}" pid="4" name="commondata">
    <vt:lpwstr>eyJoZGlkIjoiNjRiYTJjYWMxNTUzY2M4OTdjZjFjM2JmMzE1YjY4NWQifQ==</vt:lpwstr>
  </property>
</Properties>
</file>