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E9CF1" w14:textId="77777777" w:rsidR="003B5931"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众推职聘服务合同</w:t>
      </w:r>
    </w:p>
    <w:p w14:paraId="5D777BC0" w14:textId="77777777" w:rsidR="003B5931" w:rsidRDefault="00000000">
      <w:pPr>
        <w:spacing w:line="360" w:lineRule="auto"/>
        <w:ind w:right="510" w:firstLineChars="200" w:firstLine="480"/>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ST-20231218-003-12</w:t>
      </w:r>
    </w:p>
    <w:p w14:paraId="4BD3696A" w14:textId="77777777" w:rsidR="003B5931" w:rsidRDefault="00000000">
      <w:pPr>
        <w:spacing w:line="360" w:lineRule="auto"/>
        <w:ind w:right="510" w:firstLineChars="200" w:firstLine="480"/>
        <w:jc w:val="right"/>
        <w:rPr>
          <w:rFonts w:ascii="宋体" w:hAnsi="宋体"/>
          <w:b/>
          <w:bCs/>
          <w:sz w:val="24"/>
          <w:szCs w:val="24"/>
          <w:lang w:eastAsia="zh-CN"/>
        </w:rPr>
      </w:pPr>
      <w:r>
        <w:rPr>
          <w:rFonts w:ascii="宋体" w:hAnsi="宋体" w:hint="eastAsia"/>
          <w:color w:val="000000"/>
          <w:sz w:val="24"/>
          <w:szCs w:val="24"/>
          <w:lang w:eastAsia="zh-CN"/>
        </w:rPr>
        <w:t>众推编</w:t>
      </w:r>
      <w:r>
        <w:rPr>
          <w:rFonts w:ascii="宋体" w:hAnsi="宋体" w:hint="eastAsia"/>
          <w:color w:val="000000"/>
          <w:sz w:val="24"/>
          <w:szCs w:val="24"/>
          <w:lang w:val="zh-CN" w:eastAsia="zh-CN"/>
        </w:rPr>
        <w:t>号：</w:t>
      </w:r>
      <w:r>
        <w:rPr>
          <w:rFonts w:ascii="宋体" w:hAnsi="宋体"/>
          <w:color w:val="000000"/>
          <w:sz w:val="24"/>
          <w:szCs w:val="24"/>
          <w:lang w:val="zh-CN" w:eastAsia="zh-CN"/>
        </w:rPr>
        <w:t>ZT202312180113</w:t>
      </w:r>
    </w:p>
    <w:p w14:paraId="087FDA3B" w14:textId="77777777" w:rsidR="003B5931" w:rsidRDefault="00000000">
      <w:pPr>
        <w:spacing w:line="360" w:lineRule="auto"/>
        <w:jc w:val="right"/>
        <w:rPr>
          <w:rFonts w:ascii="宋体" w:hAnsi="宋体"/>
          <w:color w:val="000000"/>
          <w:sz w:val="24"/>
          <w:szCs w:val="24"/>
          <w:lang w:eastAsia="zh-CN"/>
        </w:rPr>
      </w:pP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3B5931" w14:paraId="17C36714" w14:textId="77777777">
        <w:tc>
          <w:tcPr>
            <w:tcW w:w="4786" w:type="dxa"/>
          </w:tcPr>
          <w:p w14:paraId="2BE3D14B" w14:textId="77777777" w:rsidR="003B5931"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新总，都</w:t>
            </w:r>
            <w:r>
              <w:rPr>
                <w:rFonts w:ascii="宋体" w:hAnsi="宋体"/>
                <w:b/>
                <w:bCs/>
                <w:sz w:val="24"/>
                <w:szCs w:val="24"/>
                <w:u w:val="single"/>
                <w:lang w:eastAsia="zh-CN"/>
              </w:rPr>
              <w:t xml:space="preserve">                </w:t>
            </w:r>
          </w:p>
        </w:tc>
        <w:tc>
          <w:tcPr>
            <w:tcW w:w="4929" w:type="dxa"/>
          </w:tcPr>
          <w:p w14:paraId="5DE0E523" w14:textId="77777777" w:rsidR="003B5931"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3E562B4E"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0AC81C4A" w14:textId="77777777" w:rsidR="003B5931"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39F20B44" w14:textId="77777777" w:rsidR="003B5931" w:rsidRDefault="003B5931">
      <w:pPr>
        <w:spacing w:line="360" w:lineRule="auto"/>
        <w:rPr>
          <w:rFonts w:ascii="宋体" w:hAnsi="宋体"/>
          <w:sz w:val="24"/>
          <w:szCs w:val="24"/>
          <w:lang w:eastAsia="zh-CN"/>
        </w:rPr>
      </w:pPr>
    </w:p>
    <w:p w14:paraId="15A6F504" w14:textId="77777777" w:rsidR="003B5931"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41124E9A"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 xml:space="preserve">    </w:t>
      </w:r>
    </w:p>
    <w:p w14:paraId="765E53F7" w14:textId="77777777" w:rsidR="003B5931"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第一条、服务内容及合同金额</w:t>
      </w:r>
    </w:p>
    <w:p w14:paraId="1BC82BC2" w14:textId="77777777"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2024年01月10日</w:t>
      </w:r>
      <w:r>
        <w:rPr>
          <w:rFonts w:ascii="宋体" w:hAnsi="宋体" w:hint="eastAsia"/>
          <w:sz w:val="24"/>
          <w:szCs w:val="24"/>
          <w:lang w:eastAsia="zh-CN"/>
        </w:rPr>
        <w:t xml:space="preserve"> 至</w:t>
      </w:r>
      <w:r>
        <w:rPr>
          <w:rFonts w:ascii="宋体" w:hAnsi="宋体"/>
          <w:sz w:val="24"/>
          <w:szCs w:val="24"/>
          <w:u w:val="single"/>
          <w:lang w:eastAsia="zh-CN"/>
        </w:rPr>
        <w:t>2024年01月18日</w:t>
      </w:r>
      <w:r>
        <w:rPr>
          <w:rFonts w:ascii="宋体" w:hAnsi="宋体" w:hint="eastAsia"/>
          <w:sz w:val="24"/>
          <w:szCs w:val="24"/>
          <w:lang w:eastAsia="zh-CN"/>
        </w:rPr>
        <w:t>，乙方为甲方提供闪推服务，</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p w14:paraId="69438339" w14:textId="4044DD06" w:rsidR="003B5931"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r>
        <w:rPr>
          <w:rFonts w:ascii="宋体" w:hAnsi="宋体" w:hint="eastAsia"/>
          <w:b/>
          <w:bCs/>
          <w:sz w:val="24"/>
          <w:szCs w:val="24"/>
          <w:u w:val="single"/>
          <w:lang w:eastAsia="zh-CN"/>
        </w:rPr>
        <w:t>加购</w:t>
      </w:r>
      <w:r>
        <w:rPr>
          <w:b w:val="on"/>
          <w:rFonts w:ascii="宋体" w:hAnsi="宋体"/>
          <w:sz w:val="24"/>
          <w:u w:val="single" w:color="auto"/>
        </w:rPr>
        <w:t>12323</w:t>
      </w:r>
      <w:r>
        <w:rPr>
          <w:rFonts w:ascii="宋体" w:hAnsi="宋体" w:hint="eastAsia"/>
          <w:b/>
          <w:bCs/>
          <w:sz w:val="24"/>
          <w:szCs w:val="24"/>
          <w:u w:val="single"/>
          <w:lang w:eastAsia="zh-CN"/>
        </w:rPr>
        <w:t>元</w:t>
      </w:r>
      <w:r>
        <w:rPr>
          <w:rFonts w:ascii="宋体" w:hAnsi="宋体" w:hint="eastAsia"/>
          <w:sz w:val="24"/>
          <w:szCs w:val="24"/>
          <w:lang w:eastAsia="zh-CN"/>
        </w:rPr>
        <w:t>的</w:t>
      </w:r>
      <w:r>
        <w:rPr>
          <w:rFonts w:ascii="宋体" w:hAnsi="宋体" w:hint="eastAsia"/>
          <w:b/>
          <w:bCs/>
          <w:sz w:val="24"/>
          <w:szCs w:val="24"/>
          <w:u w:val="single"/>
          <w:lang w:eastAsia="zh-CN"/>
        </w:rPr>
        <w:t>尊都</w:t>
      </w:r>
      <w:r w:rsidR="00AC3E1C">
        <w:rPr>
          <w:rFonts w:ascii="宋体" w:hAnsi="宋体" w:hint="eastAsia"/>
          <w:b/>
          <w:bCs/>
          <w:sz w:val="24"/>
          <w:szCs w:val="24"/>
          <w:u w:val="single"/>
          <w:lang w:eastAsia="zh-CN"/>
        </w:rPr>
        <w:t>闪推服务</w:t>
      </w:r>
      <w:r>
        <w:rPr>
          <w:rFonts w:ascii="宋体" w:hAnsi="宋体" w:hint="eastAsia"/>
          <w:sz w:val="24"/>
          <w:szCs w:val="24"/>
          <w:lang w:eastAsia="zh-CN"/>
        </w:rPr>
        <w:t>项目如下：</w:t>
      </w:r>
    </w:p>
    <w:tbl>
      <w:tblPr>
        <w:tblStyle w:val="a9"/>
        <w:tblW w:w="9602" w:type="dxa"/>
        <w:jc w:val="center"/>
        <w:tblLook w:val="04A0" w:firstRow="1" w:lastRow="0" w:firstColumn="1" w:lastColumn="0" w:noHBand="0" w:noVBand="1"/>
      </w:tblPr>
      <w:tblGrid>
        <w:gridCol w:w="1726"/>
        <w:gridCol w:w="1852"/>
        <w:gridCol w:w="6024"/>
      </w:tblGrid>
      <w:tr w:rsidR="003B5931" w14:paraId="64E76648" w14:textId="77777777">
        <w:trPr>
          <w:jc w:val="center"/>
        </w:trPr>
        <w:tc>
          <w:tcPr>
            <w:tcW w:w="1726" w:type="dxa"/>
            <w:vAlign w:val="center"/>
          </w:tcPr>
          <w:p w14:paraId="5E0E0210" w14:textId="77777777" w:rsidR="003B5931" w:rsidRDefault="00000000">
            <w:pPr>
              <w:spacing w:line="360" w:lineRule="auto"/>
              <w:jc w:val="center"/>
              <w:rPr>
                <w:rFonts w:ascii="宋体" w:hAnsi="宋体"/>
                <w:b/>
                <w:bCs/>
                <w:color w:val="000000"/>
                <w:sz w:val="24"/>
                <w:szCs w:val="24"/>
              </w:rPr>
            </w:pPr>
            <w:r>
              <w:rPr>
                <w:rFonts w:ascii="宋体" w:hAnsi="宋体" w:hint="eastAsia"/>
                <w:b/>
                <w:bCs/>
                <w:color w:val="000000"/>
                <w:sz w:val="24"/>
                <w:szCs w:val="24"/>
                <w:lang w:eastAsia="zh-CN"/>
              </w:rPr>
              <w:t>闪推交付</w:t>
            </w:r>
          </w:p>
        </w:tc>
        <w:tc>
          <w:tcPr>
            <w:tcW w:w="7876" w:type="dxa"/>
            <w:gridSpan w:val="2"/>
            <w:tcBorders>
              <w:top w:val="single" w:sz="4" w:space="0" w:color="auto"/>
              <w:bottom w:val="nil"/>
              <w:right w:val="single" w:sz="4" w:space="0" w:color="auto"/>
            </w:tcBorders>
            <w:shd w:val="clear" w:color="auto" w:fill="auto"/>
          </w:tcPr>
          <w:p w14:paraId="5A721047" w14:textId="77777777" w:rsidR="003B5931" w:rsidRDefault="00000000">
            <w:pPr>
              <w:jc w:val="center"/>
              <w:rPr>
                <w:b/>
                <w:bCs/>
                <w:sz w:val="24"/>
                <w:szCs w:val="24"/>
              </w:rPr>
            </w:pPr>
            <w:r>
              <w:rPr>
                <w:rFonts w:hint="eastAsia"/>
                <w:b/>
                <w:bCs/>
                <w:sz w:val="24"/>
                <w:szCs w:val="24"/>
                <w:lang w:eastAsia="zh-CN"/>
              </w:rPr>
              <w:t>服务细则</w:t>
            </w:r>
          </w:p>
        </w:tc>
      </w:tr>
      <w:tr w:rsidR="003B5931" w14:paraId="4B5BA65B" w14:textId="77777777">
        <w:trPr>
          <w:jc w:val="center"/>
        </w:trPr>
        <w:tc>
          <w:tcPr>
            <w:tcW w:w="1726" w:type="dxa"/>
            <w:vMerge w:val="restart"/>
            <w:vAlign w:val="center"/>
          </w:tcPr>
          <w:p w14:paraId="1C4BC6FA"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52" w:type="dxa"/>
            <w:tcBorders>
              <w:left w:val="single" w:sz="4" w:space="0" w:color="auto"/>
            </w:tcBorders>
            <w:vAlign w:val="center"/>
          </w:tcPr>
          <w:p w14:paraId="221D3119"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024" w:type="dxa"/>
            <w:vAlign w:val="center"/>
          </w:tcPr>
          <w:p w14:paraId="54F16279"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3B5931" w14:paraId="77B89ACA" w14:textId="77777777">
        <w:trPr>
          <w:jc w:val="center"/>
        </w:trPr>
        <w:tc>
          <w:tcPr>
            <w:tcW w:w="1726" w:type="dxa"/>
            <w:vMerge/>
            <w:vAlign w:val="center"/>
          </w:tcPr>
          <w:p w14:paraId="1609C834"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0522FE3"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024" w:type="dxa"/>
            <w:vAlign w:val="center"/>
          </w:tcPr>
          <w:p w14:paraId="3C03C56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3B5931" w14:paraId="576CF296" w14:textId="77777777">
        <w:trPr>
          <w:jc w:val="center"/>
        </w:trPr>
        <w:tc>
          <w:tcPr>
            <w:tcW w:w="1726" w:type="dxa"/>
            <w:vMerge/>
            <w:vAlign w:val="center"/>
          </w:tcPr>
          <w:p w14:paraId="00173531"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15604B61"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024" w:type="dxa"/>
            <w:vAlign w:val="center"/>
          </w:tcPr>
          <w:p w14:paraId="2A389305"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如约、改约、放弃等状态跟进，避免爽约率，提高到面率</w:t>
            </w:r>
          </w:p>
        </w:tc>
      </w:tr>
      <w:tr w:rsidR="003B5931" w14:paraId="474C6846" w14:textId="77777777">
        <w:trPr>
          <w:jc w:val="center"/>
        </w:trPr>
        <w:tc>
          <w:tcPr>
            <w:tcW w:w="1726" w:type="dxa"/>
            <w:vMerge/>
            <w:vAlign w:val="center"/>
          </w:tcPr>
          <w:p w14:paraId="09A34EF8"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591937D7"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谈薪offer发放</w:t>
            </w:r>
          </w:p>
        </w:tc>
        <w:tc>
          <w:tcPr>
            <w:tcW w:w="6024" w:type="dxa"/>
            <w:vAlign w:val="center"/>
          </w:tcPr>
          <w:p w14:paraId="3780125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3B5931" w14:paraId="63A87A4E" w14:textId="77777777">
        <w:trPr>
          <w:jc w:val="center"/>
        </w:trPr>
        <w:tc>
          <w:tcPr>
            <w:tcW w:w="1726" w:type="dxa"/>
            <w:vMerge/>
            <w:vAlign w:val="center"/>
          </w:tcPr>
          <w:p w14:paraId="59492902"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66B71AE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入职报道跟进</w:t>
            </w:r>
          </w:p>
        </w:tc>
        <w:tc>
          <w:tcPr>
            <w:tcW w:w="6024" w:type="dxa"/>
            <w:vAlign w:val="center"/>
          </w:tcPr>
          <w:p w14:paraId="1990D0D7"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增加粘度，提高入职率</w:t>
            </w:r>
          </w:p>
        </w:tc>
      </w:tr>
      <w:tr w:rsidR="003B5931" w14:paraId="0B0BD913" w14:textId="77777777">
        <w:trPr>
          <w:jc w:val="center"/>
        </w:trPr>
        <w:tc>
          <w:tcPr>
            <w:tcW w:w="1726" w:type="dxa"/>
            <w:vMerge/>
            <w:vAlign w:val="center"/>
          </w:tcPr>
          <w:p w14:paraId="5168F700" w14:textId="77777777" w:rsidR="003B5931" w:rsidRDefault="003B5931">
            <w:pPr>
              <w:spacing w:line="360" w:lineRule="auto"/>
              <w:jc w:val="center"/>
              <w:rPr>
                <w:rFonts w:ascii="宋体" w:hAnsi="宋体"/>
                <w:b/>
                <w:bCs/>
                <w:color w:val="000000"/>
                <w:sz w:val="24"/>
                <w:szCs w:val="24"/>
                <w:lang w:eastAsia="zh-CN"/>
              </w:rPr>
            </w:pPr>
          </w:p>
        </w:tc>
        <w:tc>
          <w:tcPr>
            <w:tcW w:w="1852" w:type="dxa"/>
            <w:tcBorders>
              <w:left w:val="single" w:sz="4" w:space="0" w:color="auto"/>
            </w:tcBorders>
            <w:vAlign w:val="center"/>
          </w:tcPr>
          <w:p w14:paraId="42D88DB9" w14:textId="77777777" w:rsidR="003B5931"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024" w:type="dxa"/>
            <w:vAlign w:val="center"/>
          </w:tcPr>
          <w:p w14:paraId="08C1BA11"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入职阶段的跟进维护，提高交付率及稳定性</w:t>
            </w:r>
          </w:p>
        </w:tc>
      </w:tr>
      <w:tr w:rsidR="003B5931" w14:paraId="26E7F292" w14:textId="77777777">
        <w:trPr>
          <w:trHeight w:val="523"/>
          <w:jc w:val="center"/>
        </w:trPr>
        <w:tc>
          <w:tcPr>
            <w:tcW w:w="1726" w:type="dxa"/>
            <w:vMerge w:val="restart"/>
            <w:vAlign w:val="center"/>
          </w:tcPr>
          <w:p w14:paraId="60935889" w14:textId="77777777" w:rsidR="003B5931"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52" w:type="dxa"/>
            <w:tcBorders>
              <w:left w:val="single" w:sz="4" w:space="0" w:color="auto"/>
            </w:tcBorders>
            <w:vAlign w:val="center"/>
          </w:tcPr>
          <w:p w14:paraId="0FB8672D"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024" w:type="dxa"/>
            <w:vAlign w:val="center"/>
          </w:tcPr>
          <w:p w14:paraId="305ACFF0"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发布岗位的</w:t>
            </w:r>
            <w:r>
              <w:rPr>
                <w:rFonts w:ascii="宋体" w:hAnsi="宋体"/>
                <w:sz w:val="24"/>
                <w:szCs w:val="24"/>
                <w:lang w:eastAsia="zh-CN"/>
              </w:rPr>
              <w:t>JD</w:t>
            </w:r>
            <w:r>
              <w:rPr>
                <w:rFonts w:ascii="宋体" w:hAnsi="宋体" w:hint="eastAsia"/>
                <w:sz w:val="24"/>
                <w:szCs w:val="24"/>
                <w:lang w:eastAsia="zh-CN"/>
              </w:rPr>
              <w:t>解析，制定交付方案</w:t>
            </w:r>
          </w:p>
        </w:tc>
      </w:tr>
      <w:tr w:rsidR="003B5931" w14:paraId="615A6483" w14:textId="77777777">
        <w:trPr>
          <w:trHeight w:val="523"/>
          <w:jc w:val="center"/>
        </w:trPr>
        <w:tc>
          <w:tcPr>
            <w:tcW w:w="1726" w:type="dxa"/>
            <w:vMerge/>
            <w:vAlign w:val="center"/>
          </w:tcPr>
          <w:p w14:paraId="2B519059"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731B80D8"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024" w:type="dxa"/>
            <w:vAlign w:val="center"/>
          </w:tcPr>
          <w:p w14:paraId="012AC87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3B5931" w14:paraId="2AF32E93" w14:textId="77777777">
        <w:trPr>
          <w:trHeight w:val="523"/>
          <w:jc w:val="center"/>
        </w:trPr>
        <w:tc>
          <w:tcPr>
            <w:tcW w:w="1726" w:type="dxa"/>
            <w:vMerge/>
            <w:vAlign w:val="center"/>
          </w:tcPr>
          <w:p w14:paraId="63CECE28" w14:textId="77777777" w:rsidR="003B5931" w:rsidRDefault="003B5931">
            <w:pPr>
              <w:spacing w:line="360" w:lineRule="auto"/>
              <w:rPr>
                <w:rFonts w:ascii="宋体" w:hAnsi="宋体"/>
                <w:b/>
                <w:bCs/>
                <w:color w:val="000000"/>
                <w:sz w:val="24"/>
                <w:szCs w:val="24"/>
                <w:lang w:eastAsia="zh-CN"/>
              </w:rPr>
            </w:pPr>
          </w:p>
        </w:tc>
        <w:tc>
          <w:tcPr>
            <w:tcW w:w="1852" w:type="dxa"/>
            <w:tcBorders>
              <w:left w:val="single" w:sz="4" w:space="0" w:color="auto"/>
            </w:tcBorders>
            <w:vAlign w:val="center"/>
          </w:tcPr>
          <w:p w14:paraId="0FC7AE4C" w14:textId="77777777" w:rsidR="003B5931" w:rsidRDefault="00000000">
            <w:pPr>
              <w:spacing w:line="360" w:lineRule="auto"/>
              <w:jc w:val="center"/>
              <w:rPr>
                <w:rFonts w:ascii="宋体" w:hAnsi="宋体"/>
                <w:sz w:val="24"/>
                <w:szCs w:val="24"/>
                <w:lang w:eastAsia="zh-CN"/>
              </w:rPr>
            </w:pPr>
            <w:r>
              <w:rPr>
                <w:rFonts w:ascii="宋体" w:hAnsi="宋体" w:hint="eastAsia"/>
                <w:sz w:val="24"/>
                <w:szCs w:val="24"/>
                <w:lang w:eastAsia="zh-CN"/>
              </w:rPr>
              <w:t>完成交付</w:t>
            </w:r>
          </w:p>
        </w:tc>
        <w:tc>
          <w:tcPr>
            <w:tcW w:w="6024" w:type="dxa"/>
            <w:vAlign w:val="center"/>
          </w:tcPr>
          <w:p w14:paraId="7A76644F" w14:textId="77777777" w:rsidR="003B5931" w:rsidRDefault="00000000">
            <w:pPr>
              <w:spacing w:line="360" w:lineRule="auto"/>
              <w:rPr>
                <w:rFonts w:ascii="宋体" w:hAnsi="宋体"/>
                <w:sz w:val="24"/>
                <w:szCs w:val="24"/>
                <w:lang w:eastAsia="zh-CN"/>
              </w:rPr>
            </w:pPr>
            <w:r>
              <w:rPr>
                <w:rFonts w:ascii="宋体" w:hAnsi="宋体" w:hint="eastAsia"/>
                <w:sz w:val="24"/>
                <w:szCs w:val="24"/>
                <w:lang w:eastAsia="zh-CN"/>
              </w:rPr>
              <w:t>为企业提供入职画像数据报表和分析报告</w:t>
            </w:r>
          </w:p>
        </w:tc>
      </w:tr>
    </w:tbl>
    <w:p w14:paraId="4E4E8B41" w14:textId="77777777" w:rsidR="003B5931" w:rsidRDefault="003B5931">
      <w:pPr>
        <w:spacing w:beforeLines="50" w:before="120" w:line="360" w:lineRule="auto"/>
        <w:rPr>
          <w:rFonts w:ascii="宋体" w:hAnsi="宋体"/>
          <w:b/>
          <w:bCs/>
          <w:sz w:val="24"/>
          <w:szCs w:val="24"/>
          <w:lang w:eastAsia="zh-CN"/>
        </w:rPr>
      </w:pPr>
    </w:p>
    <w:tbl>
      <w:tblPr>
        <w:tblStyle w:val="a9"/>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850"/>
        <w:gridCol w:w="851"/>
        <w:gridCol w:w="850"/>
        <w:gridCol w:w="709"/>
        <w:gridCol w:w="1276"/>
        <w:gridCol w:w="3540"/>
      </w:tblGrid>
      <w:tr w:rsidR="003B5931" w14:paraId="7871E40B" w14:textId="77777777" w:rsidTr="00612EEE">
        <w:trPr>
          <w:trHeight w:val="454"/>
        </w:trPr>
        <w:tc>
          <w:tcPr>
            <w:tcW w:w="9489" w:type="dxa"/>
            <w:gridSpan w:val="7"/>
            <w:vAlign w:val="center"/>
          </w:tcPr>
          <w:p w14:paraId="36410BE3" w14:textId="78F30795"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文档套餐1</w:t>
            </w:r>
          </w:p>
        </w:tc>
      </w:tr>
      <w:tr w:rsidR="003B5931" w14:paraId="33278C49" w14:textId="77777777" w:rsidTr="00612EEE">
        <w:trPr>
          <w:trHeight w:val="454"/>
        </w:trPr>
        <w:tc>
          <w:tcPr>
            <w:tcW w:w="1413" w:type="dxa"/>
            <w:vAlign w:val="center"/>
          </w:tcPr>
          <w:p w14:paraId="44467F5E"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lastRenderedPageBreak/>
              <w:t/>
            </w:r>
            <w:r>
              <w:rPr>
                <w:rFonts w:ascii="宋体" w:hAnsi="宋体" w:hint="eastAsia"/>
                <w:b/>
                <w:bCs/>
                <w:sz w:val="24"/>
                <w:szCs w:val="24"/>
                <w:lang w:eastAsia="zh-CN"/>
              </w:rPr>
              <w:t>产品名称</w:t>
            </w:r>
          </w:p>
        </w:tc>
        <w:tc>
          <w:tcPr>
            <w:tcW w:w="850" w:type="dxa"/>
            <w:vAlign w:val="center"/>
          </w:tcPr>
          <w:p w14:paraId="5F911F4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地域</w:t>
            </w:r>
          </w:p>
        </w:tc>
        <w:tc>
          <w:tcPr>
            <w:tcW w:w="851" w:type="dxa"/>
            <w:vAlign w:val="center"/>
          </w:tcPr>
          <w:p w14:paraId="5D69B05F"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单价</w:t>
            </w:r>
          </w:p>
        </w:tc>
        <w:tc>
          <w:tcPr>
            <w:tcW w:w="850" w:type="dxa"/>
            <w:vAlign w:val="center"/>
          </w:tcPr>
          <w:p w14:paraId="3AA01496"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数量</w:t>
            </w:r>
          </w:p>
        </w:tc>
        <w:tc>
          <w:tcPr>
            <w:tcW w:w="709" w:type="dxa"/>
            <w:vAlign w:val="center"/>
          </w:tcPr>
          <w:p w14:paraId="2A42A3CC"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单位</w:t>
            </w:r>
          </w:p>
        </w:tc>
        <w:tc>
          <w:tcPr>
            <w:tcW w:w="1276" w:type="dxa"/>
            <w:vAlign w:val="center"/>
          </w:tcPr>
          <w:p w14:paraId="599292C3"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服务周期</w:t>
            </w:r>
          </w:p>
        </w:tc>
        <w:tc>
          <w:tcPr>
            <w:tcW w:w="3540" w:type="dxa"/>
            <w:vAlign w:val="center"/>
          </w:tcPr>
          <w:p w14:paraId="671531E2" w14:textId="77777777" w:rsidR="003B5931" w:rsidRDefault="00000000" w:rsidP="00612EEE">
            <w:pPr>
              <w:jc w:val="center"/>
              <w:rPr>
                <w:rFonts w:ascii="宋体" w:hAnsi="宋体"/>
                <w:b/>
                <w:bCs/>
                <w:sz w:val="24"/>
                <w:szCs w:val="24"/>
                <w:lang w:eastAsia="zh-CN"/>
              </w:rPr>
            </w:pPr>
            <w:r>
              <w:rPr>
                <w:rFonts w:ascii="宋体" w:hAnsi="宋体" w:hint="eastAsia"/>
                <w:b/>
                <w:bCs/>
                <w:sz w:val="24"/>
                <w:szCs w:val="24"/>
                <w:lang w:eastAsia="zh-CN"/>
              </w:rPr>
              <w:t>备注</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齐大乐权益</w:t>
            </w:r>
          </w:p>
        </w:tc>
        <w:tc>
          <w:tcPr>
            <w:tcW w:w="850" w:type="dxa"/>
            <w:vAlign w:val="center"/>
          </w:tcPr>
          <w:tcPr>
            <w:vMerge w:val="restart"/>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restart"/>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内部测试权益</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球星卡钻石卡(30天)</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2</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次</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30天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球星卡钻石卡球星卡钻石卡球星卡钻石卡球星卡钻石卡</w:t>
            </w:r>
          </w:p>
        </w:tc>
      </w:tr>
      <w:tr w:rsidR="003B5931" w14:paraId="2FDBFA7D" w14:textId="77777777" w:rsidTr="00612EEE">
        <w:trPr>
          <w:trHeight w:val="454"/>
        </w:trPr>
        <w:tc>
          <w:tcPr>
            <w:tcW w:w="1413" w:type="dxa"/>
            <w:vAlign w:val="center"/>
          </w:tcPr>
          <w:p w14:paraId="0F3D968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齐达内权益</w:t>
            </w:r>
          </w:p>
        </w:tc>
        <w:tc>
          <w:tcPr>
            <w:tcW w:w="850" w:type="dxa"/>
            <w:vAlign w:val="center"/>
          </w:tcPr>
          <w:tcPr>
            <w:vMerge w:val="continue"/>
          </w:tcPr>
          <w:p w14:paraId="48C56462"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全国</w:t>
            </w:r>
          </w:p>
        </w:tc>
        <w:tc>
          <w:tcPr>
            <w:tcW w:w="851" w:type="dxa"/>
            <w:vAlign w:val="center"/>
          </w:tcPr>
          <w:p w14:paraId="57A8D02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600</w:t>
            </w:r>
          </w:p>
        </w:tc>
        <w:tc>
          <w:tcPr>
            <w:tcW w:w="850" w:type="dxa"/>
            <w:vAlign w:val="center"/>
          </w:tcPr>
          <w:p w14:paraId="0247409E"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1</w:t>
            </w:r>
          </w:p>
        </w:tc>
        <w:tc>
          <w:tcPr>
            <w:tcW w:w="709" w:type="dxa"/>
            <w:vAlign w:val="center"/>
          </w:tcPr>
          <w:p w14:paraId="0286A0F4"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个</w:t>
            </w:r>
          </w:p>
        </w:tc>
        <w:tc>
          <w:tcPr>
            <w:tcW w:w="1276" w:type="dxa"/>
            <w:vAlign w:val="center"/>
          </w:tcPr>
          <w:tcPr>
            <w:vMerge w:val="continue"/>
          </w:tcPr>
          <w:p w14:paraId="01D962ED" w14:textId="77777777" w:rsidR="003B5931" w:rsidRDefault="00000000" w:rsidP="00612EEE">
            <w:pPr>
              <w:jc w:val="center"/>
              <w:rPr>
                <w:rFonts w:ascii="宋体" w:hAnsi="宋体"/>
                <w:sz w:val="24"/>
                <w:szCs w:val="24"/>
                <w:lang w:eastAsia="zh-CN"/>
              </w:rPr>
            </w:pPr>
            <w:r>
              <w:rPr>
                <w:rFonts w:ascii="宋体" w:hAnsi="宋体" w:hint="eastAsia"/>
                <w:sz w:val="24"/>
                <w:szCs w:val="24"/>
                <w:lang w:eastAsia="zh-CN"/>
              </w:rPr>
              <w:t>9天</w:t>
            </w:r>
          </w:p>
        </w:tc>
        <w:tc>
          <w:tcPr>
            <w:tcW w:w="3540" w:type="dxa"/>
            <w:vAlign w:val="center"/>
          </w:tcPr>
          <w:p w14:paraId="0BB4BDA4" w14:textId="77777777" w:rsidR="003B5931" w:rsidRDefault="00000000" w:rsidP="00612EEE">
            <w:pPr>
              <w:rPr>
                <w:rFonts w:ascii="宋体" w:hAnsi="宋体"/>
                <w:sz w:val="24"/>
                <w:szCs w:val="24"/>
                <w:lang w:eastAsia="zh-CN"/>
              </w:rPr>
            </w:pPr>
            <w:r>
              <w:rPr>
                <w:rFonts w:ascii="宋体" w:hAnsi="宋体" w:hint="eastAsia"/>
                <w:sz w:val="24"/>
                <w:szCs w:val="24"/>
                <w:lang w:eastAsia="zh-CN"/>
              </w:rPr>
              <w:t>免费看齐达内踢球</w:t>
            </w:r>
          </w:p>
        </w:tc>
      </w:tr>
    </w:tbl>
    <w:p w14:paraId="252549C2" w14:textId="77777777" w:rsidR="003B5931" w:rsidRDefault="00000000">
      <w:pPr>
        <w:spacing w:beforeLines="50" w:before="120" w:line="360" w:lineRule="auto"/>
        <w:rPr>
          <w:rFonts w:ascii="宋体" w:hAnsi="宋体"/>
          <w:b/>
          <w:bCs/>
          <w:sz w:val="24"/>
          <w:szCs w:val="24"/>
          <w:lang w:eastAsia="zh-CN"/>
        </w:rPr>
      </w:pPr>
      <w:r>
        <w:rPr>
          <w:rFonts w:ascii="宋体" w:hAnsi="宋体" w:hint="eastAsia"/>
          <w:sz w:val="24"/>
          <w:szCs w:val="24"/>
          <w:lang w:eastAsia="zh-CN"/>
        </w:rPr>
        <w:t>闪推交付服务的入驻平台费用合计：</w:t>
      </w:r>
      <w:r>
        <w:rPr>
          <w:rFonts w:ascii="宋体" w:hAnsi="宋体"/>
          <w:sz w:val="24"/>
          <w:szCs w:val="24"/>
          <w:u w:val="single"/>
          <w:lang w:eastAsia="zh-CN"/>
        </w:rPr>
        <w:t>12312</w:t>
      </w:r>
      <w:r>
        <w:rPr>
          <w:rFonts w:ascii="宋体" w:hAnsi="宋体" w:hint="eastAsia"/>
          <w:sz w:val="24"/>
          <w:szCs w:val="24"/>
          <w:lang w:eastAsia="zh-CN"/>
        </w:rPr>
        <w:t>元，大写</w:t>
      </w:r>
      <w:r>
        <w:rPr>
          <w:rFonts w:ascii="宋体" w:hAnsi="宋体" w:hint="eastAsia"/>
          <w:sz w:val="24"/>
          <w:szCs w:val="24"/>
          <w:u w:val="single"/>
          <w:lang w:eastAsia="zh-CN"/>
        </w:rPr>
        <w:t>壹万贰仟叁佰壹拾贰元整</w:t>
      </w:r>
      <w:r>
        <w:rPr>
          <w:rFonts w:ascii="宋体" w:hAnsi="宋体" w:hint="eastAsia"/>
          <w:sz w:val="24"/>
          <w:szCs w:val="24"/>
          <w:lang w:eastAsia="zh-CN"/>
        </w:rPr>
        <w:t>。</w:t>
      </w:r>
    </w:p>
    <w:p w14:paraId="228B5AD7" w14:textId="77777777" w:rsidR="003B5931"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bookmarkStart w:id="0" w:name="OLE_LINK6"/>
      <w:bookmarkStart w:id="1" w:name="OLE_LINK5"/>
    </w:p>
    <w:p w14:paraId="5728A8E5" w14:textId="77777777" w:rsidR="003B5931" w:rsidRDefault="00000000">
      <w:pPr>
        <w:pStyle w:val="aa"/>
        <w:numPr>
          <w:ilvl w:val="0"/>
          <w:numId w:val="2"/>
        </w:numPr>
        <w:spacing w:line="360" w:lineRule="auto"/>
        <w:ind w:firstLineChars="0"/>
        <w:outlineLvl w:val="0"/>
        <w:rPr>
          <w:rFonts w:ascii="宋体" w:hAnsi="宋体"/>
          <w:b/>
          <w:bCs/>
          <w:sz w:val="24"/>
          <w:szCs w:val="24"/>
          <w:lang w:eastAsia="zh-CN"/>
        </w:rPr>
      </w:pPr>
      <w:bookmarkStart w:id="2" w:name="OLE_LINK17"/>
      <w:bookmarkStart w:id="3" w:name="OLE_LINK18"/>
      <w:r>
        <w:rPr>
          <w:rFonts w:ascii="宋体" w:hAnsi="宋体" w:hint="eastAsia"/>
          <w:b/>
          <w:bCs/>
          <w:color w:val="000000" w:themeColor="text1"/>
          <w:sz w:val="24"/>
          <w:szCs w:val="24"/>
          <w:lang w:eastAsia="zh-CN"/>
        </w:rPr>
        <w:t>加购</w:t>
      </w:r>
      <w:bookmarkEnd w:id="0"/>
      <w:bookmarkEnd w:id="1"/>
      <w:bookmarkEnd w:id="2"/>
      <w:bookmarkEnd w:id="3"/>
      <w:r>
        <w:rPr>
          <w:rFonts w:ascii="宋体" w:hAnsi="宋体" w:hint="eastAsia"/>
          <w:b/>
          <w:bCs/>
          <w:color w:val="000000" w:themeColor="text1"/>
          <w:sz w:val="24"/>
          <w:szCs w:val="24"/>
          <w:lang w:eastAsia="zh-CN"/>
        </w:rPr>
        <w:t>臻享的费用及支付</w:t>
      </w:r>
    </w:p>
    <w:p w14:paraId="4DE43B46"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甲方应向乙方支付</w:t>
      </w:r>
      <w:r>
        <w:rPr>
          <w:rFonts w:ascii="宋体" w:hAnsi="宋体" w:hint="eastAsia"/>
          <w:b/>
          <w:bCs/>
          <w:color w:val="000000" w:themeColor="text1"/>
          <w:sz w:val="24"/>
          <w:szCs w:val="24"/>
          <w:lang w:eastAsia="zh-CN"/>
        </w:rPr>
        <w:t>加购</w:t>
      </w:r>
      <w:r>
        <w:rPr>
          <w:rFonts w:ascii="宋体" w:hAnsi="宋体" w:hint="eastAsia"/>
          <w:b/>
          <w:bCs/>
          <w:sz w:val="24"/>
          <w:szCs w:val="24"/>
          <w:u w:val="single"/>
          <w:lang w:eastAsia="zh-CN"/>
        </w:rPr>
        <w:t>尊都</w:t>
      </w:r>
      <w:r>
        <w:rPr>
          <w:rFonts w:ascii="宋体" w:hAnsi="宋体" w:hint="eastAsia"/>
          <w:sz w:val="24"/>
          <w:szCs w:val="24"/>
          <w:lang w:eastAsia="zh-CN"/>
        </w:rPr>
        <w:t>费，共计人民币</w:t>
      </w:r>
      <w:r>
        <w:rPr>
          <w:rFonts w:ascii="宋体" w:hAnsi="宋体"/>
          <w:sz w:val="24"/>
          <w:szCs w:val="24"/>
          <w:u w:val="single"/>
          <w:lang w:eastAsia="zh-CN"/>
        </w:rPr>
        <w:t>12323</w:t>
      </w:r>
      <w:r>
        <w:rPr>
          <w:rFonts w:ascii="宋体" w:hAnsi="宋体" w:hint="eastAsia"/>
          <w:sz w:val="24"/>
          <w:szCs w:val="24"/>
          <w:lang w:eastAsia="zh-CN"/>
        </w:rPr>
        <w:t>元(大写:</w:t>
      </w:r>
      <w:r>
        <w:rPr>
          <w:rFonts w:ascii="宋体" w:hAnsi="宋体"/>
          <w:sz w:val="24"/>
          <w:szCs w:val="24"/>
          <w:u w:val="single"/>
          <w:lang w:eastAsia="zh-CN"/>
        </w:rPr>
        <w:t xml:space="preserve"> </w:t>
      </w:r>
      <w:r>
        <w:rPr>
          <w:rFonts w:ascii="宋体" w:hAnsi="宋体"/>
          <w:sz w:val="24"/>
          <w:u w:val="single" w:color="auto"/>
        </w:rPr>
        <w:t>壹万贰仟叁佰贰拾叁元整</w:t>
      </w:r>
      <w:r>
        <w:rPr>
          <w:rFonts w:ascii="宋体" w:hAnsi="宋体" w:hint="eastAsia"/>
          <w:sz w:val="24"/>
          <w:szCs w:val="24"/>
          <w:lang w:eastAsia="zh-CN"/>
        </w:rPr>
        <w:t>)。乙方根据甲方要求于收款后提供增值税普通发票或增值税专用发票（后者必须要提供相关开票信息）。</w:t>
      </w:r>
    </w:p>
    <w:p w14:paraId="47C2BD5A" w14:textId="77777777" w:rsidR="003B5931" w:rsidRDefault="00000000">
      <w:pPr>
        <w:numPr>
          <w:ilvl w:val="0"/>
          <w:numId w:val="3"/>
        </w:numPr>
        <w:spacing w:line="360" w:lineRule="auto"/>
        <w:rPr>
          <w:rFonts w:ascii="宋体" w:hAnsi="宋体"/>
          <w:sz w:val="24"/>
          <w:szCs w:val="24"/>
          <w:lang w:eastAsia="zh-CN"/>
        </w:rPr>
      </w:pPr>
      <w:r>
        <w:rPr>
          <w:rFonts w:ascii="宋体" w:hAnsi="宋体" w:hint="eastAsia"/>
          <w:sz w:val="24"/>
          <w:szCs w:val="24"/>
          <w:lang w:eastAsia="zh-CN"/>
        </w:rPr>
        <w:t>甲方应在以下注明付款日期前，将费用支付到乙方指定账号：付款日期为</w:t>
      </w:r>
      <w:r>
        <w:rPr>
          <w:rFonts w:ascii="宋体" w:hAnsi="宋体"/>
          <w:sz w:val="24"/>
          <w:szCs w:val="24"/>
          <w:u w:val="single"/>
          <w:lang w:eastAsia="zh-CN"/>
        </w:rPr>
        <w:t>2023年12月18日</w:t>
      </w:r>
      <w:r>
        <w:rPr>
          <w:rFonts w:ascii="宋体" w:hAnsi="宋体" w:hint="eastAsia"/>
          <w:sz w:val="24"/>
          <w:szCs w:val="24"/>
          <w:lang w:eastAsia="zh-CN"/>
        </w:rPr>
        <w:t>。乙方根据甲方到账时间为其开通平台账号。</w:t>
      </w:r>
    </w:p>
    <w:p w14:paraId="14E70622" w14:textId="77777777" w:rsidR="003B5931" w:rsidRDefault="00000000">
      <w:pPr>
        <w:pStyle w:val="aa"/>
        <w:numPr>
          <w:ilvl w:val="0"/>
          <w:numId w:val="2"/>
        </w:numPr>
        <w:spacing w:line="360" w:lineRule="auto"/>
        <w:ind w:firstLineChars="0"/>
        <w:outlineLvl w:val="0"/>
        <w:rPr>
          <w:rFonts w:ascii="宋体" w:hAnsi="宋体"/>
          <w:b/>
          <w:bCs/>
          <w:color w:val="000000" w:themeColor="text1"/>
          <w:sz w:val="24"/>
          <w:szCs w:val="24"/>
          <w:lang w:eastAsia="zh-CN"/>
        </w:rPr>
      </w:pPr>
      <w:r>
        <w:rPr>
          <w:rFonts w:ascii="宋体" w:hAnsi="宋体" w:hint="eastAsia"/>
          <w:b/>
          <w:bCs/>
          <w:color w:val="000000" w:themeColor="text1"/>
          <w:sz w:val="24"/>
          <w:szCs w:val="24"/>
          <w:lang w:eastAsia="zh-CN"/>
        </w:rPr>
        <w:t>闪推服务费用及支付</w:t>
      </w:r>
    </w:p>
    <w:p w14:paraId="7DE2F10F" w14:textId="77777777" w:rsidR="003B5931" w:rsidRDefault="00000000">
      <w:pPr>
        <w:pStyle w:val="a3"/>
        <w:numPr>
          <w:ilvl w:val="0"/>
          <w:numId w:val="4"/>
        </w:numPr>
        <w:spacing w:line="360" w:lineRule="auto"/>
        <w:rPr>
          <w:sz w:val="24"/>
          <w:szCs w:val="24"/>
          <w:u w:val="single"/>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入职候选人税前1个月的工资</w:t>
      </w:r>
      <w:r>
        <w:rPr>
          <w:b/>
          <w:bCs/>
          <w:sz w:val="24"/>
          <w:szCs w:val="24"/>
          <w:u w:val="single"/>
          <w:lang w:val="en-US"/>
        </w:rPr>
        <w:t>"11%"</w:t>
      </w:r>
      <w:r>
        <w:rPr>
          <w:rFonts w:hint="eastAsia"/>
          <w:sz w:val="24"/>
          <w:szCs w:val="24"/>
          <w:u w:val="single"/>
        </w:rPr>
        <w:t>作为服务费</w:t>
      </w:r>
      <w:r>
        <w:rPr>
          <w:rFonts w:hint="eastAsia"/>
          <w:sz w:val="24"/>
          <w:szCs w:val="24"/>
        </w:rPr>
        <w:t>。</w:t>
      </w:r>
    </w:p>
    <w:p w14:paraId="0646BAD3" w14:textId="77777777" w:rsidR="003B5931" w:rsidRDefault="00000000">
      <w:pPr>
        <w:pStyle w:val="a3"/>
        <w:spacing w:line="360" w:lineRule="auto"/>
        <w:ind w:firstLineChars="177" w:firstLine="425"/>
        <w:rPr>
          <w:sz w:val="24"/>
          <w:szCs w:val="24"/>
        </w:rPr>
      </w:pPr>
      <w:r>
        <w:rPr>
          <w:rFonts w:hint="eastAsia"/>
          <w:sz w:val="24"/>
          <w:szCs w:val="24"/>
        </w:rPr>
        <w:t>注：入职候选人的薪资确认以双方邮件确认或以平台发放offer中的薪资为准。</w:t>
      </w:r>
    </w:p>
    <w:p w14:paraId="6279D331" w14:textId="77777777" w:rsidR="003B5931" w:rsidRDefault="00000000">
      <w:pPr>
        <w:pStyle w:val="a3"/>
        <w:numPr>
          <w:ilvl w:val="0"/>
          <w:numId w:val="4"/>
        </w:numPr>
        <w:spacing w:line="360" w:lineRule="auto"/>
        <w:rPr>
          <w:color w:val="000000" w:themeColor="text1"/>
          <w:sz w:val="24"/>
          <w:szCs w:val="24"/>
        </w:rPr>
      </w:pPr>
      <w:r>
        <w:rPr>
          <w:rFonts w:hint="eastAsia"/>
          <w:sz w:val="24"/>
          <w:szCs w:val="24"/>
        </w:rPr>
        <w:t>补聘说明：</w:t>
      </w:r>
      <w:r>
        <w:rPr>
          <w:rFonts w:hint="eastAsia"/>
          <w:color w:val="000000" w:themeColor="text1"/>
          <w:sz w:val="24"/>
          <w:szCs w:val="24"/>
          <w:lang w:val="en-US"/>
        </w:rPr>
        <w:t>经乙方提供的人员经录用入职报道</w:t>
      </w:r>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76A7F4E2" w14:textId="77777777" w:rsidR="003B5931" w:rsidRDefault="00000000">
      <w:pPr>
        <w:pStyle w:val="a3"/>
        <w:numPr>
          <w:ilvl w:val="0"/>
          <w:numId w:val="4"/>
        </w:numPr>
        <w:spacing w:line="360" w:lineRule="auto"/>
        <w:rPr>
          <w:b/>
          <w:bCs/>
          <w:sz w:val="24"/>
          <w:szCs w:val="24"/>
        </w:rPr>
      </w:pPr>
      <w:r>
        <w:rPr>
          <w:rFonts w:hint="eastAsia"/>
          <w:sz w:val="24"/>
          <w:szCs w:val="24"/>
        </w:rPr>
        <w:t>甲乙双方月底确认结算名单和费用，甲乙双方签字或盖章。</w:t>
      </w:r>
      <w:r>
        <w:rPr>
          <w:rFonts w:hint="eastAsia"/>
          <w:spacing w:val="-10"/>
          <w:sz w:val="24"/>
          <w:szCs w:val="24"/>
        </w:rPr>
        <w:t>乙方根据入职人数和收费标准向甲方开具等额增值税普通发票或增值税专用发票。甲方核对无误且收到发票后于次月10日前向乙方支付服务费。</w:t>
      </w:r>
    </w:p>
    <w:p w14:paraId="246A8C7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269CAA7F"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6345931D" w14:textId="77777777" w:rsidR="003B5931"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7F29BC96" w14:textId="77777777" w:rsidR="003B5931"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7F34CCC3" w14:textId="77777777" w:rsidR="003B5931"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r>
        <w:rPr>
          <w:rFonts w:ascii="宋体" w:hAnsi="宋体" w:hint="eastAsia"/>
          <w:sz w:val="24"/>
          <w:szCs w:val="24"/>
          <w:lang w:eastAsia="zh-CN"/>
        </w:rPr>
        <w:t>：</w:t>
      </w:r>
    </w:p>
    <w:p w14:paraId="27A041D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 xml:space="preserve">企业名称: </w:t>
      </w:r>
      <w:r>
        <w:rPr>
          <w:color w:val="000000"/>
          <w:rFonts w:ascii="宋体" w:hAnsi="宋体"/>
          <w:sz w:val="24"/>
          <w:u w:color="auto"/>
        </w:rPr>
        <w:t>新总，都</w:t>
      </w:r>
    </w:p>
    <w:p w14:paraId="4A0B79DA"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 xml:space="preserve">纳税人识别号: </w:t>
      </w:r>
      <w:r>
        <w:rPr>
          <w:rFonts w:ascii="宋体" w:hAnsi="宋体"/>
          <w:color w:val="000000" w:themeColor="text1"/>
          <w:sz w:val="24"/>
          <w:szCs w:val="24"/>
          <w:lang w:eastAsia="zh-CN"/>
        </w:rPr>
        <w:t>1231312312</w:t>
      </w:r>
    </w:p>
    <w:p w14:paraId="354E6D5F"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地    址：</w:t>
      </w:r>
      <w:r>
        <w:rPr>
          <w:color w:val="000000"/>
          <w:rFonts w:ascii="宋体" w:hAnsi="宋体"/>
          <w:sz w:val="24"/>
          <w:u w:color="auto"/>
        </w:rPr>
        <w:t>清河</w:t>
      </w:r>
    </w:p>
    <w:p w14:paraId="1CC6B2CD"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lastRenderedPageBreak/>
        <w:t>电    话：</w:t>
      </w:r>
      <w:r>
        <w:rPr>
          <w:rFonts w:ascii="宋体" w:hAnsi="宋体"/>
          <w:color w:val="000000" w:themeColor="text1"/>
          <w:sz w:val="24"/>
          <w:szCs w:val="24"/>
          <w:lang w:eastAsia="zh-CN"/>
        </w:rPr>
        <w:t>1231231132132</w:t>
      </w:r>
    </w:p>
    <w:p w14:paraId="0DC61B6C"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u/>
        </w:rPr>
        <w:t>开 户 行：</w:t>
      </w:r>
      <w:r>
        <w:rPr>
          <w:color w:val="000000"/>
          <w:rFonts w:ascii="宋体" w:hAnsi="宋体"/>
          <w:sz w:val="24"/>
          <w:u w:color="auto"/>
        </w:rPr>
        <w:t>12312312</w:t>
      </w:r>
    </w:p>
    <w:p w14:paraId="0416B383" w14:textId="77777777" w:rsidR="003B5931" w:rsidRDefault="00000000">
      <w:pPr>
        <w:spacing w:line="360" w:lineRule="auto"/>
        <w:ind w:firstLine="420"/>
        <w:rPr>
          <w:rFonts w:ascii="宋体" w:hAnsi="宋体"/>
          <w:color w:val="000000" w:themeColor="text1"/>
          <w:sz w:val="24"/>
          <w:szCs w:val="24"/>
          <w:lang w:eastAsia="zh-CN"/>
        </w:rPr>
      </w:pPr>
      <w:r>
        <w:rPr>
          <w:rFonts w:ascii="宋体" w:hAnsi="宋体" w:hint="eastAsia"/>
          <w:color w:val="000000" w:themeColor="text1"/>
          <w:sz w:val="24"/>
          <w:szCs w:val="24"/>
          <w:lang w:eastAsia="zh-CN"/>
        </w:rPr>
        <w:t>账    号：</w:t>
      </w:r>
      <w:r>
        <w:rPr>
          <w:rFonts w:ascii="宋体" w:hAnsi="宋体"/>
          <w:color w:val="000000" w:themeColor="text1"/>
          <w:sz w:val="24"/>
          <w:szCs w:val="24"/>
          <w:lang w:eastAsia="zh-CN"/>
        </w:rPr>
        <w:t>123123123123</w:t>
      </w:r>
    </w:p>
    <w:p w14:paraId="75F161AF"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如果甲方未能按合同约定支付所应付之款项，则自应付之日起按应付金额的日千分之三支付滞纳金，以应付金额的百分之五为限。如乙方未能提供及时有效服务，甲方有权单方解除合同，由此给甲方造成损失的，乙方应予赔偿。</w:t>
      </w:r>
    </w:p>
    <w:p w14:paraId="483D6026" w14:textId="77777777" w:rsidR="003B5931" w:rsidRDefault="00000000">
      <w:pPr>
        <w:numPr>
          <w:ilvl w:val="0"/>
          <w:numId w:val="4"/>
        </w:numPr>
        <w:spacing w:line="360" w:lineRule="auto"/>
        <w:rPr>
          <w:rFonts w:ascii="宋体" w:hAnsi="宋体"/>
          <w:color w:val="000000" w:themeColor="text1"/>
          <w:sz w:val="24"/>
          <w:szCs w:val="24"/>
          <w:lang w:eastAsia="zh-CN"/>
        </w:rPr>
      </w:pPr>
      <w:r>
        <w:rPr>
          <w:rFonts w:ascii="宋体" w:hAnsi="宋体" w:hint="eastAsia"/>
          <w:color w:val="000000" w:themeColor="text1"/>
          <w:sz w:val="24"/>
          <w:szCs w:val="24"/>
          <w:lang w:eastAsia="zh-CN"/>
        </w:rPr>
        <w:t>争议解决：本合同履行过程中如发生争议，应友好协商解决，协商不成，双方同意在甲方所在地人民法院诉讼解决。</w:t>
      </w:r>
    </w:p>
    <w:p w14:paraId="759E6918" w14:textId="77777777" w:rsidR="003B5931"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ST-20231218-003-12</w:t>
      </w:r>
      <w:r>
        <w:rPr>
          <w:rFonts w:ascii="宋体" w:hAnsi="宋体" w:hint="eastAsia"/>
          <w:color w:val="000000"/>
          <w:sz w:val="24"/>
          <w:szCs w:val="24"/>
          <w:lang w:eastAsia="zh-CN"/>
        </w:rPr>
        <w:t>）一式两份，甲乙方各执一份。</w:t>
      </w:r>
    </w:p>
    <w:p w14:paraId="5932AF02" w14:textId="77777777" w:rsidR="003B5931" w:rsidRDefault="003B5931">
      <w:pPr>
        <w:spacing w:line="360" w:lineRule="auto"/>
        <w:rPr>
          <w:rFonts w:ascii="宋体" w:hAnsi="宋体"/>
          <w:color w:val="000000"/>
          <w:sz w:val="24"/>
          <w:szCs w:val="24"/>
          <w:lang w:eastAsia="zh-CN"/>
        </w:rPr>
      </w:pPr>
    </w:p>
    <w:p w14:paraId="0870D22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6B3A96ED" w14:textId="77777777" w:rsidR="003B5931" w:rsidRDefault="00000000">
      <w:pPr>
        <w:spacing w:line="360" w:lineRule="auto"/>
        <w:ind w:firstLineChars="200" w:firstLine="482"/>
        <w:rPr>
          <w:rFonts w:ascii="宋体" w:hAnsi="宋体"/>
          <w:b/>
          <w:bCs/>
          <w:sz w:val="24"/>
          <w:szCs w:val="24"/>
          <w:lang w:eastAsia="zh-CN"/>
        </w:rPr>
      </w:pPr>
      <w:r>
        <w:rPr>
          <w:rFonts w:ascii="宋体" w:hAnsi="宋体" w:hint="eastAsia"/>
          <w:b/>
          <w:bCs/>
          <w:sz w:val="24"/>
          <w:szCs w:val="24"/>
          <w:lang w:eastAsia="zh-CN"/>
        </w:rPr>
        <w:t>甲方指定以下人员作为授权代表开通并使用本服务，该人员在开通及使用本服务过程中所实施的行为视为甲方公司之行为，由甲方对此承担相应责任：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3B5931" w14:paraId="6FBBF5FA" w14:textId="77777777">
        <w:trPr>
          <w:trHeight w:val="410"/>
        </w:trPr>
        <w:tc>
          <w:tcPr>
            <w:tcW w:w="4678" w:type="dxa"/>
            <w:tcBorders>
              <w:top w:val="nil"/>
              <w:left w:val="nil"/>
              <w:bottom w:val="nil"/>
              <w:right w:val="nil"/>
            </w:tcBorders>
            <w:vAlign w:val="center"/>
          </w:tcPr>
          <w:p w14:paraId="41BCF8DC" w14:textId="64615699"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514DD" w:rsidRPr="00E514DD">
              <w:rPr>
                <w:rFonts w:ascii="宋体" w:hAnsi="宋体"/>
                <w:sz w:val="24"/>
                <w:szCs w:val="24"/>
                <w:lang w:eastAsia="zh-CN"/>
              </w:rPr>
              <w:t>欣欣</w:t>
            </w:r>
          </w:p>
        </w:tc>
        <w:tc>
          <w:tcPr>
            <w:tcW w:w="4961" w:type="dxa"/>
            <w:tcBorders>
              <w:top w:val="nil"/>
              <w:left w:val="nil"/>
              <w:bottom w:val="nil"/>
              <w:right w:val="nil"/>
            </w:tcBorders>
            <w:vAlign w:val="center"/>
          </w:tcPr>
          <w:p w14:paraId="09A3E605" w14:textId="02CF0823" w:rsidR="003B5931"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514DD" w:rsidRPr="00E514DD">
              <w:rPr>
                <w:rFonts w:ascii="宋体" w:hAnsi="宋体"/>
                <w:sz w:val="24"/>
                <w:szCs w:val="24"/>
                <w:lang w:eastAsia="zh-CN"/>
              </w:rPr>
              <w:t>1233@163.com</w:t>
            </w:r>
            <w:r>
              <w:rPr>
                <w:rFonts w:ascii="宋体" w:hAnsi="宋体" w:hint="eastAsia"/>
                <w:sz w:val="24"/>
                <w:szCs w:val="24"/>
                <w:lang w:eastAsia="zh-CN"/>
              </w:rPr>
              <w:t xml:space="preserve"> </w:t>
            </w:r>
          </w:p>
        </w:tc>
      </w:tr>
      <w:tr w:rsidR="003B5931" w14:paraId="08AC6B52" w14:textId="77777777">
        <w:trPr>
          <w:trHeight w:val="466"/>
        </w:trPr>
        <w:tc>
          <w:tcPr>
            <w:tcW w:w="4678" w:type="dxa"/>
            <w:tcBorders>
              <w:top w:val="nil"/>
              <w:left w:val="nil"/>
              <w:right w:val="nil"/>
            </w:tcBorders>
            <w:vAlign w:val="center"/>
          </w:tcPr>
          <w:p w14:paraId="18D85F73" w14:textId="60DF62D0"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514DD" w:rsidRPr="00E514DD">
              <w:rPr>
                <w:rFonts w:ascii="宋体" w:hAnsi="宋体"/>
                <w:sz w:val="24"/>
                <w:szCs w:val="24"/>
                <w:lang w:eastAsia="zh-CN"/>
              </w:rPr>
              <w:t>18813002978</w:t>
            </w:r>
          </w:p>
        </w:tc>
        <w:tc>
          <w:tcPr>
            <w:tcW w:w="4961" w:type="dxa"/>
            <w:tcBorders>
              <w:top w:val="nil"/>
              <w:left w:val="nil"/>
              <w:bottom w:val="nil"/>
              <w:right w:val="nil"/>
            </w:tcBorders>
            <w:vAlign w:val="center"/>
          </w:tcPr>
          <w:p w14:paraId="3FD27A58" w14:textId="5B35A3BD" w:rsidR="003B5931"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514DD" w:rsidRPr="00E514DD">
              <w:rPr>
                <w:rFonts w:ascii="宋体" w:hAnsi="宋体"/>
                <w:sz w:val="24"/>
                <w:szCs w:val="24"/>
                <w:lang w:eastAsia="zh-CN"/>
              </w:rPr>
              <w:t>7324964</w:t>
            </w:r>
          </w:p>
        </w:tc>
      </w:tr>
    </w:tbl>
    <w:p w14:paraId="599DEB19" w14:textId="77777777" w:rsidR="003B5931" w:rsidRDefault="003B5931"/>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3B5931" w14:paraId="3369B114" w14:textId="77777777">
        <w:trPr>
          <w:trHeight w:val="466"/>
        </w:trPr>
        <w:tc>
          <w:tcPr>
            <w:tcW w:w="4678" w:type="dxa"/>
            <w:tcBorders>
              <w:left w:val="nil"/>
              <w:bottom w:val="nil"/>
              <w:right w:val="nil"/>
            </w:tcBorders>
            <w:vAlign w:val="center"/>
          </w:tcPr>
          <w:p w14:paraId="1A5114C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3396989E" w14:textId="77777777" w:rsidR="003B5931"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3B5931" w14:paraId="00956979" w14:textId="77777777">
        <w:tc>
          <w:tcPr>
            <w:tcW w:w="4678" w:type="dxa"/>
            <w:tcBorders>
              <w:top w:val="nil"/>
              <w:left w:val="nil"/>
              <w:bottom w:val="nil"/>
              <w:right w:val="nil"/>
            </w:tcBorders>
            <w:vAlign w:val="center"/>
          </w:tcPr>
          <w:p w14:paraId="78BB114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3B928F6F"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3B5931" w14:paraId="34E773A0" w14:textId="77777777">
        <w:tc>
          <w:tcPr>
            <w:tcW w:w="4678" w:type="dxa"/>
            <w:tcBorders>
              <w:top w:val="nil"/>
              <w:left w:val="nil"/>
              <w:bottom w:val="nil"/>
              <w:right w:val="nil"/>
            </w:tcBorders>
            <w:vAlign w:val="center"/>
          </w:tcPr>
          <w:p w14:paraId="7EFBF9C1" w14:textId="77777777" w:rsidR="003B5931" w:rsidRDefault="00000000">
            <w:pPr>
              <w:spacing w:line="360" w:lineRule="auto"/>
              <w:rPr>
                <w:lang w:eastAsia="zh-CN"/>
              </w:rPr>
            </w:pPr>
            <w:r>
              <w:rPr>
                <w:rFonts w:ascii="宋体" w:hAnsi="宋体" w:hint="eastAsia"/>
                <w:b/>
                <w:bCs/>
                <w:sz w:val="24"/>
                <w:szCs w:val="24"/>
                <w:lang w:eastAsia="zh-CN"/>
              </w:rPr>
              <w:t>联系邮箱：</w:t>
            </w:r>
          </w:p>
        </w:tc>
        <w:tc>
          <w:tcPr>
            <w:tcW w:w="4961" w:type="dxa"/>
            <w:tcBorders>
              <w:top w:val="nil"/>
              <w:left w:val="nil"/>
              <w:bottom w:val="nil"/>
              <w:right w:val="nil"/>
            </w:tcBorders>
            <w:vAlign w:val="center"/>
          </w:tcPr>
          <w:p w14:paraId="23A9672A"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3B5931" w14:paraId="529A8709" w14:textId="77777777">
        <w:tc>
          <w:tcPr>
            <w:tcW w:w="4678" w:type="dxa"/>
            <w:tcBorders>
              <w:top w:val="nil"/>
              <w:left w:val="nil"/>
              <w:bottom w:val="nil"/>
              <w:right w:val="nil"/>
            </w:tcBorders>
            <w:vAlign w:val="center"/>
          </w:tcPr>
          <w:p w14:paraId="2E4B91E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2428F70E"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11B42FFF" w14:textId="77777777">
        <w:tc>
          <w:tcPr>
            <w:tcW w:w="4678" w:type="dxa"/>
            <w:tcBorders>
              <w:top w:val="nil"/>
              <w:left w:val="nil"/>
              <w:bottom w:val="nil"/>
              <w:right w:val="nil"/>
            </w:tcBorders>
            <w:vAlign w:val="center"/>
          </w:tcPr>
          <w:p w14:paraId="0D3B51E5"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37C167B4" w14:textId="77777777" w:rsidR="003B5931"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48A207AD" w14:textId="77777777" w:rsidR="003B5931" w:rsidRDefault="00000000">
      <w:pPr>
        <w:rPr>
          <w:rFonts w:ascii="宋体" w:hAnsi="宋体"/>
          <w:b/>
          <w:bCs/>
          <w:sz w:val="28"/>
          <w:szCs w:val="28"/>
          <w:lang w:eastAsia="zh-CN"/>
        </w:rPr>
      </w:pPr>
      <w:r>
        <w:rPr>
          <w:rFonts w:ascii="宋体" w:hAnsi="宋体" w:hint="eastAsia"/>
          <w:b/>
          <w:bCs/>
          <w:sz w:val="28"/>
          <w:szCs w:val="28"/>
          <w:lang w:eastAsia="zh-CN"/>
        </w:rPr>
        <w:br w:type="page"/>
      </w:r>
    </w:p>
    <w:p w14:paraId="0B0D60FA" w14:textId="77777777" w:rsidR="003B5931" w:rsidRDefault="003B5931">
      <w:pPr>
        <w:spacing w:line="360" w:lineRule="auto"/>
        <w:jc w:val="both"/>
        <w:rPr>
          <w:rFonts w:ascii="宋体" w:hAnsi="宋体"/>
          <w:b/>
          <w:bCs/>
          <w:sz w:val="28"/>
          <w:szCs w:val="28"/>
          <w:lang w:eastAsia="zh-CN"/>
        </w:rPr>
        <w:sectPr w:rsidR="003B5931">
          <w:headerReference w:type="default" r:id="rId7"/>
          <w:footerReference w:type="default" r:id="rId8"/>
          <w:type w:val="continuous"/>
          <w:pgSz w:w="11909" w:h="16834"/>
          <w:pgMar w:top="936" w:right="1134" w:bottom="426" w:left="1134" w:header="624" w:footer="170" w:gutter="0"/>
          <w:pgNumType w:fmt="numberInDash" w:chapStyle="2"/>
          <w:cols w:space="720"/>
          <w:docGrid w:linePitch="272"/>
        </w:sectPr>
      </w:pPr>
    </w:p>
    <w:p w14:paraId="1B4E043B" w14:textId="77777777" w:rsidR="003B5931" w:rsidRDefault="003B5931">
      <w:pPr>
        <w:spacing w:line="360" w:lineRule="auto"/>
        <w:jc w:val="center"/>
        <w:rPr>
          <w:rFonts w:ascii="宋体" w:hAnsi="宋体"/>
          <w:b/>
          <w:bCs/>
          <w:sz w:val="28"/>
          <w:szCs w:val="28"/>
          <w:lang w:eastAsia="zh-CN"/>
        </w:rPr>
        <w:sectPr w:rsidR="003B5931">
          <w:type w:val="continuous"/>
          <w:pgSz w:w="11909" w:h="16834"/>
          <w:pgMar w:top="936" w:right="1134" w:bottom="426" w:left="1134" w:header="624" w:footer="170" w:gutter="0"/>
          <w:pgNumType w:fmt="numberInDash" w:chapStyle="2"/>
          <w:cols w:space="720"/>
          <w:docGrid w:linePitch="272"/>
        </w:sectPr>
      </w:pPr>
    </w:p>
    <w:p w14:paraId="1B0501C2" w14:textId="77777777" w:rsidR="003B5931"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2A213D67"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583D6EA9"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47CB25DB"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577821F1"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6BAFD2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3E8EC2DF"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05D6A89A"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70EC948"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甲方不得通过自研或其他任何第三方程序等方式对乙方网站、手机APP及招聘资源等进行任何非正常访问。</w:t>
      </w:r>
    </w:p>
    <w:p w14:paraId="2D4C7E83" w14:textId="77777777" w:rsidR="003B5931"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6A9E39A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315F815"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0CDB1D9E" w14:textId="77777777" w:rsidR="003B5931" w:rsidRDefault="00000000">
      <w:pPr>
        <w:widowControl w:val="0"/>
        <w:numPr>
          <w:ilvl w:val="0"/>
          <w:numId w:val="6"/>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4D0BDDA9"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5B437D20" w14:textId="77777777" w:rsidR="003B5931"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其他第三方抄录用于商业或非商业性目的。对于因任何是第三方可能错误使用乙方网站信息所引发的纠纷，乙方对此将不予承担任何责任。</w:t>
      </w:r>
    </w:p>
    <w:p w14:paraId="4724219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5028BBEC" w14:textId="77777777" w:rsidR="003B5931" w:rsidRDefault="00000000">
      <w:pPr>
        <w:widowControl w:val="0"/>
        <w:numPr>
          <w:ilvl w:val="0"/>
          <w:numId w:val="8"/>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45BE3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2E475FA2"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032C85F3"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5E1B6250"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5B978941"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5F796C8F" w14:textId="77777777" w:rsidR="003B5931"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046A40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410EB672"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准战争状态、恐怖活动、戒严、骚乱、罢工、暴动等、黑客攻击、电信公司技术故障或任何其它自然或人为造成的灾难。</w:t>
      </w:r>
    </w:p>
    <w:p w14:paraId="6C7A0575"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宣称发生不可抗力的一方应在不可抗力发生后十五(15)个工作日内书面通知另一方，并提供经有关部门确认的不可抗力书面证明文件。</w:t>
      </w:r>
    </w:p>
    <w:p w14:paraId="203055BD" w14:textId="77777777" w:rsidR="003B5931" w:rsidRDefault="00000000">
      <w:pPr>
        <w:widowControl w:val="0"/>
        <w:numPr>
          <w:ilvl w:val="0"/>
          <w:numId w:val="10"/>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7955ED6D"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70827085" w14:textId="77777777" w:rsidR="003B5931" w:rsidRDefault="00000000">
      <w:pPr>
        <w:widowControl w:val="0"/>
        <w:numPr>
          <w:ilvl w:val="0"/>
          <w:numId w:val="11"/>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甲乙双方都清楚并愿意严格遵守中华人民共和国反商业贿赂的法律规定，双方都清楚任何形式的贿赂和贪渎行为都将触犯法律，并将受到法律的严惩。</w:t>
      </w:r>
    </w:p>
    <w:p w14:paraId="57239D52" w14:textId="77777777" w:rsidR="003B5931"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0C572823" w14:textId="77777777" w:rsidR="003B5931" w:rsidRDefault="00000000">
      <w:pPr>
        <w:widowControl w:val="0"/>
        <w:numPr>
          <w:ilvl w:val="0"/>
          <w:numId w:val="12"/>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06AB75EC" w14:textId="77777777" w:rsidR="003B5931" w:rsidRDefault="00000000">
      <w:pPr>
        <w:widowControl w:val="0"/>
        <w:numPr>
          <w:ilvl w:val="0"/>
          <w:numId w:val="12"/>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）等线上协议作为本合同的组成部分，与本合同具有同等效力。</w:t>
      </w:r>
    </w:p>
    <w:p w14:paraId="7AD7A2D7"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推职聘平台进行招聘所产生的任何责任由甲方承担。若授权代表发生变更甲方需提前三个工作日书面通知乙方。</w:t>
      </w:r>
    </w:p>
    <w:p w14:paraId="3D8F1694" w14:textId="77777777" w:rsidR="003B5931" w:rsidRDefault="00000000">
      <w:pPr>
        <w:widowControl w:val="0"/>
        <w:numPr>
          <w:ilvl w:val="0"/>
          <w:numId w:val="12"/>
        </w:numPr>
        <w:spacing w:line="360" w:lineRule="auto"/>
        <w:outlineLvl w:val="0"/>
        <w:rPr>
          <w:rFonts w:eastAsia="Times New Roman" w:hAnsi="宋体" w:cs="Times New Roman"/>
          <w:caps/>
          <w:color w:val="000000"/>
          <w:sz w:val="18"/>
          <w:szCs w:val="18"/>
          <w:lang w:eastAsia="zh-CN"/>
        </w:rPr>
        <w:sectPr w:rsidR="003B5931">
          <w:type w:val="continuous"/>
          <w:pgSz w:w="11909" w:h="16834"/>
          <w:pgMar w:top="1440" w:right="1080" w:bottom="1440" w:left="1080" w:header="1077" w:footer="454"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35620B00" w14:textId="77777777" w:rsidR="003B5931" w:rsidRDefault="003B5931">
      <w:pPr>
        <w:spacing w:line="360" w:lineRule="auto"/>
        <w:rPr>
          <w:rFonts w:ascii="宋体" w:hAnsi="宋体"/>
          <w:b/>
          <w:bCs/>
          <w:lang w:eastAsia="zh-CN"/>
        </w:rPr>
        <w:sectPr w:rsidR="003B5931">
          <w:headerReference w:type="default" r:id="rId9"/>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3B5931" w14:paraId="45AFFE3A" w14:textId="77777777">
        <w:tc>
          <w:tcPr>
            <w:tcW w:w="4822" w:type="dxa"/>
            <w:tcBorders>
              <w:top w:val="nil"/>
              <w:left w:val="nil"/>
              <w:bottom w:val="nil"/>
              <w:right w:val="nil"/>
            </w:tcBorders>
          </w:tcPr>
          <w:p w14:paraId="0D4CD3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57612AB3" w14:textId="77777777" w:rsidR="003B5931"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3B5931" w14:paraId="12508F82" w14:textId="77777777">
        <w:tc>
          <w:tcPr>
            <w:tcW w:w="4822" w:type="dxa"/>
            <w:tcBorders>
              <w:top w:val="nil"/>
              <w:left w:val="nil"/>
              <w:bottom w:val="nil"/>
              <w:right w:val="nil"/>
            </w:tcBorders>
          </w:tcPr>
          <w:p w14:paraId="0BB8D1D0"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4C55CAC4"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3B5931" w14:paraId="7D099B96" w14:textId="77777777">
        <w:tc>
          <w:tcPr>
            <w:tcW w:w="4822" w:type="dxa"/>
            <w:tcBorders>
              <w:top w:val="nil"/>
              <w:left w:val="nil"/>
              <w:bottom w:val="nil"/>
              <w:right w:val="nil"/>
            </w:tcBorders>
          </w:tcPr>
          <w:p w14:paraId="379E1A96"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76EB459" w14:textId="77777777" w:rsidR="003B5931"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3B5931" w14:paraId="39E9647B" w14:textId="77777777">
        <w:tc>
          <w:tcPr>
            <w:tcW w:w="4822" w:type="dxa"/>
            <w:tcBorders>
              <w:top w:val="nil"/>
              <w:left w:val="nil"/>
              <w:bottom w:val="nil"/>
              <w:right w:val="nil"/>
            </w:tcBorders>
          </w:tcPr>
          <w:p w14:paraId="74A2C0DA"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22CD52AC" w14:textId="77777777" w:rsidR="003B5931"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3B5931" w14:paraId="57F5B768" w14:textId="77777777">
        <w:tc>
          <w:tcPr>
            <w:tcW w:w="4822" w:type="dxa"/>
            <w:tcBorders>
              <w:top w:val="nil"/>
              <w:left w:val="nil"/>
              <w:bottom w:val="nil"/>
              <w:right w:val="nil"/>
            </w:tcBorders>
          </w:tcPr>
          <w:p w14:paraId="49C08DE9" w14:textId="77777777" w:rsidR="003B5931"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7B110B91" w14:textId="77777777" w:rsidR="003B5931"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0889E2D5" w14:textId="77777777" w:rsidR="003B5931" w:rsidRDefault="003B5931">
      <w:pPr>
        <w:spacing w:line="360" w:lineRule="auto"/>
        <w:rPr>
          <w:rFonts w:ascii="宋体" w:hAnsi="宋体"/>
        </w:rPr>
      </w:pPr>
    </w:p>
    <w:p w14:paraId="2CCFB4E3" w14:textId="77777777" w:rsidR="003B5931" w:rsidRDefault="003B5931">
      <w:pPr>
        <w:spacing w:line="360" w:lineRule="auto"/>
        <w:rPr>
          <w:rFonts w:ascii="宋体" w:hAnsi="宋体"/>
        </w:rPr>
      </w:pPr>
    </w:p>
    <w:sectPr w:rsidR="003B5931">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492E59" w14:textId="77777777" w:rsidR="003011F4" w:rsidRDefault="003011F4">
      <w:r>
        <w:separator/>
      </w:r>
    </w:p>
  </w:endnote>
  <w:endnote w:type="continuationSeparator" w:id="0">
    <w:p w14:paraId="2599D8D4" w14:textId="77777777" w:rsidR="003011F4" w:rsidRDefault="003011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04A667" w14:textId="77777777" w:rsidR="003B5931"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4570954F" w14:textId="77777777" w:rsidR="003B5931" w:rsidRDefault="003B5931">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A9C8C8" w14:textId="77777777" w:rsidR="003011F4" w:rsidRDefault="003011F4">
      <w:r>
        <w:separator/>
      </w:r>
    </w:p>
  </w:footnote>
  <w:footnote w:type="continuationSeparator" w:id="0">
    <w:p w14:paraId="759ABED6" w14:textId="77777777" w:rsidR="003011F4" w:rsidRDefault="003011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4CD64" w14:textId="77777777" w:rsidR="003B5931"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0C2B6949" wp14:editId="7872BD74">
          <wp:extent cx="669290" cy="182245"/>
          <wp:effectExtent l="0" t="0" r="1270" b="63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E4889" w14:textId="77777777" w:rsidR="003B5931" w:rsidRDefault="00000000">
    <w:pPr>
      <w:pStyle w:val="a7"/>
      <w:rPr>
        <w:rFonts w:eastAsia="Times New Roman"/>
      </w:rPr>
    </w:pPr>
    <w:r>
      <w:rPr>
        <w:noProof/>
        <w:lang w:eastAsia="zh-CN"/>
      </w:rPr>
      <w:drawing>
        <wp:inline distT="0" distB="0" distL="0" distR="0" wp14:anchorId="64DB0439" wp14:editId="413DECED">
          <wp:extent cx="669290" cy="182245"/>
          <wp:effectExtent l="0" t="0" r="127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4F89C1F"/>
    <w:multiLevelType w:val="singleLevel"/>
    <w:tmpl w:val="B4F89C1F"/>
    <w:lvl w:ilvl="0">
      <w:start w:val="1"/>
      <w:numFmt w:val="decimal"/>
      <w:lvlText w:val="%1)"/>
      <w:lvlJc w:val="left"/>
      <w:pPr>
        <w:ind w:left="425" w:hanging="425"/>
      </w:pPr>
      <w:rPr>
        <w:rFonts w:hint="default"/>
      </w:rPr>
    </w:lvl>
  </w:abstractNum>
  <w:abstractNum w:abstractNumId="2"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3" w15:restartNumberingAfterBreak="0">
    <w:nsid w:val="DB2702A9"/>
    <w:multiLevelType w:val="multilevel"/>
    <w:tmpl w:val="DB2702A9"/>
    <w:lvl w:ilvl="0">
      <w:start w:val="1"/>
      <w:numFmt w:val="japaneseCounting"/>
      <w:suff w:val="space"/>
      <w:lvlText w:val="%1、"/>
      <w:lvlJc w:val="left"/>
      <w:pPr>
        <w:ind w:left="720" w:hanging="720"/>
      </w:pPr>
      <w:rPr>
        <w:rFonts w:hint="eastAsia"/>
        <w:color w:val="000000" w:themeColor="text1"/>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E884235A"/>
    <w:multiLevelType w:val="singleLevel"/>
    <w:tmpl w:val="E884235A"/>
    <w:lvl w:ilvl="0">
      <w:start w:val="1"/>
      <w:numFmt w:val="decimal"/>
      <w:lvlText w:val="%1)"/>
      <w:lvlJc w:val="left"/>
      <w:pPr>
        <w:ind w:left="425" w:hanging="425"/>
      </w:pPr>
      <w:rPr>
        <w:rFonts w:hint="default"/>
      </w:rPr>
    </w:lvl>
  </w:abstractNum>
  <w:abstractNum w:abstractNumId="6"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7"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8"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9"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10" w15:restartNumberingAfterBreak="0">
    <w:nsid w:val="6502592A"/>
    <w:multiLevelType w:val="singleLevel"/>
    <w:tmpl w:val="6502592A"/>
    <w:lvl w:ilvl="0">
      <w:start w:val="1"/>
      <w:numFmt w:val="decimal"/>
      <w:lvlText w:val="%1)"/>
      <w:lvlJc w:val="left"/>
      <w:pPr>
        <w:ind w:left="425" w:hanging="425"/>
      </w:pPr>
      <w:rPr>
        <w:rFonts w:hint="default"/>
        <w:b w:val="0"/>
        <w:bCs w:val="0"/>
      </w:rPr>
    </w:lvl>
  </w:abstractNum>
  <w:abstractNum w:abstractNumId="11"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855733496">
    <w:abstractNumId w:val="1"/>
  </w:num>
  <w:num w:numId="2" w16cid:durableId="1701739158">
    <w:abstractNumId w:val="3"/>
  </w:num>
  <w:num w:numId="3" w16cid:durableId="244150941">
    <w:abstractNumId w:val="5"/>
  </w:num>
  <w:num w:numId="4" w16cid:durableId="1805544296">
    <w:abstractNumId w:val="10"/>
  </w:num>
  <w:num w:numId="5" w16cid:durableId="1138452220">
    <w:abstractNumId w:val="4"/>
  </w:num>
  <w:num w:numId="6" w16cid:durableId="597982952">
    <w:abstractNumId w:val="6"/>
  </w:num>
  <w:num w:numId="7" w16cid:durableId="49810158">
    <w:abstractNumId w:val="2"/>
  </w:num>
  <w:num w:numId="8" w16cid:durableId="1312245992">
    <w:abstractNumId w:val="9"/>
  </w:num>
  <w:num w:numId="9" w16cid:durableId="1150176298">
    <w:abstractNumId w:val="11"/>
  </w:num>
  <w:num w:numId="10" w16cid:durableId="1317489394">
    <w:abstractNumId w:val="7"/>
  </w:num>
  <w:num w:numId="11" w16cid:durableId="1245922288">
    <w:abstractNumId w:val="0"/>
  </w:num>
  <w:num w:numId="12" w16cid:durableId="7359784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42D20"/>
    <w:rsid w:val="00044CA1"/>
    <w:rsid w:val="00052739"/>
    <w:rsid w:val="000550A1"/>
    <w:rsid w:val="00065254"/>
    <w:rsid w:val="00080771"/>
    <w:rsid w:val="00081701"/>
    <w:rsid w:val="000A4484"/>
    <w:rsid w:val="000A620E"/>
    <w:rsid w:val="000A75E4"/>
    <w:rsid w:val="000B5443"/>
    <w:rsid w:val="000F3222"/>
    <w:rsid w:val="001023E2"/>
    <w:rsid w:val="00115AF8"/>
    <w:rsid w:val="0011752A"/>
    <w:rsid w:val="001257EF"/>
    <w:rsid w:val="00131B22"/>
    <w:rsid w:val="0013359A"/>
    <w:rsid w:val="001659D8"/>
    <w:rsid w:val="001A734D"/>
    <w:rsid w:val="001B3482"/>
    <w:rsid w:val="001C37F2"/>
    <w:rsid w:val="001D10ED"/>
    <w:rsid w:val="001D26EF"/>
    <w:rsid w:val="001D67CC"/>
    <w:rsid w:val="001F6140"/>
    <w:rsid w:val="00207925"/>
    <w:rsid w:val="002110F4"/>
    <w:rsid w:val="00211B83"/>
    <w:rsid w:val="002373D7"/>
    <w:rsid w:val="002419FB"/>
    <w:rsid w:val="00241B8D"/>
    <w:rsid w:val="00246413"/>
    <w:rsid w:val="00275C94"/>
    <w:rsid w:val="00291BA4"/>
    <w:rsid w:val="002A17CB"/>
    <w:rsid w:val="002A513D"/>
    <w:rsid w:val="002D3384"/>
    <w:rsid w:val="003011F4"/>
    <w:rsid w:val="0032750F"/>
    <w:rsid w:val="003448AD"/>
    <w:rsid w:val="00345ABC"/>
    <w:rsid w:val="003A087A"/>
    <w:rsid w:val="003B5931"/>
    <w:rsid w:val="003B797B"/>
    <w:rsid w:val="003C2D90"/>
    <w:rsid w:val="003C74B4"/>
    <w:rsid w:val="003D0ED6"/>
    <w:rsid w:val="003D2BEF"/>
    <w:rsid w:val="003D43CA"/>
    <w:rsid w:val="003D47FF"/>
    <w:rsid w:val="003F7B08"/>
    <w:rsid w:val="004058A9"/>
    <w:rsid w:val="0042072C"/>
    <w:rsid w:val="00446837"/>
    <w:rsid w:val="00446C06"/>
    <w:rsid w:val="00453469"/>
    <w:rsid w:val="00461FB7"/>
    <w:rsid w:val="00462F12"/>
    <w:rsid w:val="00483754"/>
    <w:rsid w:val="004C403C"/>
    <w:rsid w:val="004C7CA9"/>
    <w:rsid w:val="004E5E03"/>
    <w:rsid w:val="004F1E01"/>
    <w:rsid w:val="004F43F1"/>
    <w:rsid w:val="004F6583"/>
    <w:rsid w:val="004F7FDC"/>
    <w:rsid w:val="00506E69"/>
    <w:rsid w:val="0051463B"/>
    <w:rsid w:val="00520655"/>
    <w:rsid w:val="00525F2F"/>
    <w:rsid w:val="00561782"/>
    <w:rsid w:val="00595C03"/>
    <w:rsid w:val="005A14FF"/>
    <w:rsid w:val="005A1BE8"/>
    <w:rsid w:val="005B4A00"/>
    <w:rsid w:val="005C0CB7"/>
    <w:rsid w:val="005C6C99"/>
    <w:rsid w:val="005D7081"/>
    <w:rsid w:val="005D70DF"/>
    <w:rsid w:val="005F09BD"/>
    <w:rsid w:val="005F2E7F"/>
    <w:rsid w:val="0060381D"/>
    <w:rsid w:val="00612EEE"/>
    <w:rsid w:val="0062198E"/>
    <w:rsid w:val="0062450B"/>
    <w:rsid w:val="006344BF"/>
    <w:rsid w:val="006460BA"/>
    <w:rsid w:val="006513A7"/>
    <w:rsid w:val="00651C94"/>
    <w:rsid w:val="00653879"/>
    <w:rsid w:val="00671A2B"/>
    <w:rsid w:val="006819EB"/>
    <w:rsid w:val="00685473"/>
    <w:rsid w:val="006942C4"/>
    <w:rsid w:val="006A0069"/>
    <w:rsid w:val="006A3C47"/>
    <w:rsid w:val="006C182C"/>
    <w:rsid w:val="006C41BF"/>
    <w:rsid w:val="006D32EE"/>
    <w:rsid w:val="006D4975"/>
    <w:rsid w:val="007347C8"/>
    <w:rsid w:val="0076089C"/>
    <w:rsid w:val="00761A3A"/>
    <w:rsid w:val="007646D4"/>
    <w:rsid w:val="007731D9"/>
    <w:rsid w:val="007861E4"/>
    <w:rsid w:val="007A78E2"/>
    <w:rsid w:val="007C0CB1"/>
    <w:rsid w:val="007C31FE"/>
    <w:rsid w:val="007C3C20"/>
    <w:rsid w:val="007D4047"/>
    <w:rsid w:val="007F7E2A"/>
    <w:rsid w:val="0080586D"/>
    <w:rsid w:val="00807303"/>
    <w:rsid w:val="00832F14"/>
    <w:rsid w:val="008349FB"/>
    <w:rsid w:val="00840A57"/>
    <w:rsid w:val="008529CD"/>
    <w:rsid w:val="00867414"/>
    <w:rsid w:val="00871C58"/>
    <w:rsid w:val="00887AA3"/>
    <w:rsid w:val="00890EDA"/>
    <w:rsid w:val="008910B9"/>
    <w:rsid w:val="00894CBE"/>
    <w:rsid w:val="008B4F81"/>
    <w:rsid w:val="008D2C94"/>
    <w:rsid w:val="00900261"/>
    <w:rsid w:val="0091644D"/>
    <w:rsid w:val="00921608"/>
    <w:rsid w:val="009236C0"/>
    <w:rsid w:val="00931AB6"/>
    <w:rsid w:val="00946F6F"/>
    <w:rsid w:val="00982510"/>
    <w:rsid w:val="00986141"/>
    <w:rsid w:val="009A1DC0"/>
    <w:rsid w:val="009A1EF4"/>
    <w:rsid w:val="009C2804"/>
    <w:rsid w:val="009E591C"/>
    <w:rsid w:val="00A05D4F"/>
    <w:rsid w:val="00A2324B"/>
    <w:rsid w:val="00A46F4A"/>
    <w:rsid w:val="00A5480F"/>
    <w:rsid w:val="00A83B12"/>
    <w:rsid w:val="00AB6375"/>
    <w:rsid w:val="00AB76C2"/>
    <w:rsid w:val="00AC1805"/>
    <w:rsid w:val="00AC3621"/>
    <w:rsid w:val="00AC3E1C"/>
    <w:rsid w:val="00AD18AE"/>
    <w:rsid w:val="00AE1DC2"/>
    <w:rsid w:val="00B06BC8"/>
    <w:rsid w:val="00B131BE"/>
    <w:rsid w:val="00B2584D"/>
    <w:rsid w:val="00B32653"/>
    <w:rsid w:val="00B44A8B"/>
    <w:rsid w:val="00B53F3C"/>
    <w:rsid w:val="00B73BB6"/>
    <w:rsid w:val="00B7416C"/>
    <w:rsid w:val="00B92201"/>
    <w:rsid w:val="00B92616"/>
    <w:rsid w:val="00B9288F"/>
    <w:rsid w:val="00BA26A5"/>
    <w:rsid w:val="00BA35ED"/>
    <w:rsid w:val="00BB35DC"/>
    <w:rsid w:val="00BB63E7"/>
    <w:rsid w:val="00BD186F"/>
    <w:rsid w:val="00BE2941"/>
    <w:rsid w:val="00BE3EC1"/>
    <w:rsid w:val="00BF2708"/>
    <w:rsid w:val="00C027EF"/>
    <w:rsid w:val="00C04C3E"/>
    <w:rsid w:val="00C207B2"/>
    <w:rsid w:val="00C46FFA"/>
    <w:rsid w:val="00C53076"/>
    <w:rsid w:val="00C7305E"/>
    <w:rsid w:val="00C87996"/>
    <w:rsid w:val="00C9194C"/>
    <w:rsid w:val="00C94CDB"/>
    <w:rsid w:val="00CA03C2"/>
    <w:rsid w:val="00CC4A8B"/>
    <w:rsid w:val="00CD447D"/>
    <w:rsid w:val="00CE0803"/>
    <w:rsid w:val="00D258FF"/>
    <w:rsid w:val="00D25A99"/>
    <w:rsid w:val="00D27ED0"/>
    <w:rsid w:val="00D5013E"/>
    <w:rsid w:val="00D550F6"/>
    <w:rsid w:val="00D60FB3"/>
    <w:rsid w:val="00D618D4"/>
    <w:rsid w:val="00D86C37"/>
    <w:rsid w:val="00DC1D2E"/>
    <w:rsid w:val="00DC38C3"/>
    <w:rsid w:val="00DE29EA"/>
    <w:rsid w:val="00DF588F"/>
    <w:rsid w:val="00E35FE6"/>
    <w:rsid w:val="00E514DD"/>
    <w:rsid w:val="00E6201F"/>
    <w:rsid w:val="00E71D93"/>
    <w:rsid w:val="00E73A76"/>
    <w:rsid w:val="00E8141D"/>
    <w:rsid w:val="00E870C6"/>
    <w:rsid w:val="00E90379"/>
    <w:rsid w:val="00E95FC5"/>
    <w:rsid w:val="00EE7443"/>
    <w:rsid w:val="00EF3B5B"/>
    <w:rsid w:val="00F049E5"/>
    <w:rsid w:val="00F13884"/>
    <w:rsid w:val="00F177FA"/>
    <w:rsid w:val="00F2452A"/>
    <w:rsid w:val="00F445F4"/>
    <w:rsid w:val="00F76891"/>
    <w:rsid w:val="00F906A1"/>
    <w:rsid w:val="00FA7E17"/>
    <w:rsid w:val="00FC66EB"/>
    <w:rsid w:val="00FC6ED7"/>
    <w:rsid w:val="00FD25F1"/>
    <w:rsid w:val="00FD75C1"/>
    <w:rsid w:val="00FE46C5"/>
    <w:rsid w:val="00FE7145"/>
    <w:rsid w:val="00FF4071"/>
    <w:rsid w:val="00FF43B7"/>
    <w:rsid w:val="026556F3"/>
    <w:rsid w:val="062024DE"/>
    <w:rsid w:val="10EB63B8"/>
    <w:rsid w:val="282F60FD"/>
    <w:rsid w:val="335B4FF5"/>
    <w:rsid w:val="3B1C69BF"/>
    <w:rsid w:val="57ED01D5"/>
    <w:rsid w:val="5809477E"/>
    <w:rsid w:val="58FF27CB"/>
    <w:rsid w:val="5A0D720B"/>
    <w:rsid w:val="5F6A1C2C"/>
    <w:rsid w:val="60AA4A33"/>
    <w:rsid w:val="670267B3"/>
    <w:rsid w:val="75FA50A9"/>
    <w:rsid w:val="792D7A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7710F"/>
  <w15:docId w15:val="{6D931EB1-C8ED-4187-AAD5-0CB935384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ntTable.xml" Type="http://schemas.openxmlformats.org/officeDocument/2006/relationships/fontTable"/><Relationship Id="rId11"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7</Pages>
  <Words>741</Words>
  <Characters>4226</Characters>
  <Application>Microsoft Office Word</Application>
  <DocSecurity>0</DocSecurity>
  <Lines>35</Lines>
  <Paragraphs>9</Paragraphs>
  <ScaleCrop>false</ScaleCrop>
  <Company/>
  <LinksUpToDate>false</LinksUpToDate>
  <CharactersWithSpaces>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2023-12-14T01:49:00Z</dcterms:modified>
  <cp:revision>178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FC5A2508622B410D9738E7DC458B3711_13</vt:lpwstr>
  </property>
  <property fmtid="{D5CDD505-2E9C-101B-9397-08002B2CF9AE}" pid="4" name="commondata">
    <vt:lpwstr>eyJoZGlkIjoiNjRiYTJjYWMxNTUzY2M4OTdjZjFjM2JmMzE1YjY4NWQifQ==</vt:lpwstr>
  </property>
</Properties>
</file>